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E" w:rsidRPr="00E03BAF" w:rsidRDefault="00E03BAF" w:rsidP="00E03B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00E15">
        <w:rPr>
          <w:rFonts w:ascii="Arial" w:hAnsi="Arial" w:cs="Arial"/>
          <w:color w:val="000000"/>
          <w:sz w:val="23"/>
          <w:szCs w:val="23"/>
          <w:shd w:val="clear" w:color="auto" w:fill="FFFFFF"/>
        </w:rPr>
        <w:t>«ПОЭЗИЯ - ЧУДЕСНАЯ СТРАНА, ГДЕ ПРАВИТ РИФМА ЦЕЛЫМ МИРОМ!"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поэтический вернисаж.</w:t>
      </w:r>
      <w:r w:rsidR="00200E15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Межпоселенческой библиотеке состоялся поэтический вернисаж «У вдохновенья под крылом»,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посвящённый Всемирному дню поэзии.  В  мероприятии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обучающиеся 11 класса МБОУ «Золотухинская средн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яя общеобразовательная школа» и учитель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кого языка и литературы Крюкова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Л.К.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bookmarkStart w:id="0" w:name="_GoBack"/>
      <w:bookmarkEnd w:id="0"/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Ведущие мероприятия – Татаренкова Е.А. и Ефремова Т.В. – пригласили ребят совершить путешествие в прекрасный, удивительный мир поэзии - мир света, чистоты, мир любви и счастья.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вспомнили поэтов, которые своим творчеством сумели проникнуть в наши сердца и души, зажгли в них нетающую свечу надежды, пробудили неугасимую веру в добро, справедливость и человечность. Это в полной мере относится к поэтам «золотого» века русской поэзии: А. Пушкину, М. Лермонтову, А. Фету и многим другим, стихотворения которых прочли Софья </w:t>
      </w:r>
      <w:proofErr w:type="spellStart"/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Варельджан</w:t>
      </w:r>
      <w:proofErr w:type="spellEnd"/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Денис Плеханов.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 не оставили равнодушными стихотворения поэтов «серебряного» века – 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Цветаевой «Моим стихам…» в исполнении Татьяны Павловой,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Есенина «Любовь хулигана» в видеоролике в прочтении Сергея Безрукова.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слоган поэзии XXI века: «Не нужно бояться новых форм и содержаний – за ними будущее!» Ведущие рассказали, что в наше время лирика живет и развивается, подстраиваясь под быстрый ритм современности. Ведь среди нынешних авторов по-прежнему много талантов!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завершилось советами от ведущих: «Не многие становятся великими и известными поэтами, но многие хотя бы раз в жизни пытались сочинять стихи. Ведь большинству людей далеко не чужды те «прекрасные порывы души», которые и побуждают человека взять ручку, листок бумаги и начать творить. Поэтому всем начинающим поэтам хочется дать такой совет - пишите стихи, не задумываясь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славе или осуждении. 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пусть, не всякий, кто в детстве и юности пишет стихи, станет впоследствии поэтом, но он обязательно станет хорошим читателем - научится их читать, понимать, чувствовать».</w:t>
      </w:r>
      <w:r w:rsidR="00200E15" w:rsidRPr="00E03BA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415BE" w:rsidRPr="00E0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9"/>
    <w:rsid w:val="00200E15"/>
    <w:rsid w:val="00360679"/>
    <w:rsid w:val="00E03BAF"/>
    <w:rsid w:val="00E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2021-03-29T06:43:00Z</dcterms:created>
  <dcterms:modified xsi:type="dcterms:W3CDTF">2021-03-29T06:51:00Z</dcterms:modified>
</cp:coreProperties>
</file>