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41" w:rsidRPr="007B1041" w:rsidRDefault="007B1041" w:rsidP="007B1041">
      <w:pPr>
        <w:jc w:val="center"/>
        <w:rPr>
          <w:rFonts w:ascii="Comic Sans MS" w:hAnsi="Comic Sans MS" w:cs="Arial"/>
          <w:b/>
          <w:color w:val="70AD47" w:themeColor="accent6"/>
          <w:sz w:val="52"/>
          <w:szCs w:val="52"/>
          <w:shd w:val="clear" w:color="auto" w:fill="FFFFFF"/>
        </w:rPr>
      </w:pPr>
      <w:r w:rsidRPr="007B1041">
        <w:rPr>
          <w:rFonts w:ascii="Comic Sans MS" w:hAnsi="Comic Sans MS" w:cs="Arial"/>
          <w:b/>
          <w:color w:val="70AD47" w:themeColor="accent6"/>
          <w:sz w:val="52"/>
          <w:szCs w:val="52"/>
          <w:shd w:val="clear" w:color="auto" w:fill="FFFFFF"/>
        </w:rPr>
        <w:t>Знатоки правильного питания</w:t>
      </w:r>
    </w:p>
    <w:p w:rsidR="007B1041" w:rsidRDefault="007B1041" w:rsidP="007B1041">
      <w:pPr>
        <w:ind w:firstLine="708"/>
        <w:jc w:val="both"/>
        <w:rPr>
          <w:rFonts w:ascii="Comic Sans MS" w:hAnsi="Comic Sans MS" w:cs="Arial"/>
          <w:b/>
          <w:color w:val="70AD47" w:themeColor="accent6"/>
          <w:sz w:val="40"/>
          <w:szCs w:val="40"/>
          <w:shd w:val="clear" w:color="auto" w:fill="FFFFFF"/>
        </w:rPr>
      </w:pPr>
      <w:r w:rsidRPr="007B1041">
        <w:rPr>
          <w:rFonts w:ascii="Comic Sans MS" w:hAnsi="Comic Sans MS" w:cs="Arial"/>
          <w:b/>
          <w:color w:val="70AD47" w:themeColor="accent6"/>
          <w:sz w:val="40"/>
          <w:szCs w:val="40"/>
          <w:shd w:val="clear" w:color="auto" w:fill="FFFFFF"/>
        </w:rPr>
        <w:t>В библиотеке продолжаются мероприятия по программе летнего отдыха детей «Парк веселых эрудитов». </w:t>
      </w:r>
    </w:p>
    <w:p w:rsidR="00717DEC" w:rsidRPr="007B1041" w:rsidRDefault="007B1041" w:rsidP="007B1041">
      <w:pPr>
        <w:ind w:firstLine="708"/>
        <w:jc w:val="both"/>
        <w:rPr>
          <w:color w:val="70AD47" w:themeColor="accent6"/>
        </w:rPr>
      </w:pPr>
      <w:bookmarkStart w:id="0" w:name="_GoBack"/>
      <w:bookmarkEnd w:id="0"/>
      <w:r w:rsidRPr="007B1041">
        <w:rPr>
          <w:rFonts w:ascii="Comic Sans MS" w:hAnsi="Comic Sans MS" w:cs="Arial"/>
          <w:b/>
          <w:color w:val="70AD47" w:themeColor="accent6"/>
          <w:sz w:val="40"/>
          <w:szCs w:val="40"/>
          <w:shd w:val="clear" w:color="auto" w:fill="FFFFFF"/>
        </w:rPr>
        <w:t>В рамках Года здоровья в форме познавательной беседы мы рассказали ребятам, как правильно питаться, чтобы сохранить и сберечь свое здоровье. Юные читатели узнали, в каких овощах и фруктах больше всего витаминов и как правильно приготовить салаты, супы, пюре, чтобы в них сохранилось как можно больше полезных питательных веществ. С помощью кроссворда «Знатоки правильного питания» дети проверили свои знания, полученные в ходе беседы.</w:t>
      </w:r>
    </w:p>
    <w:sectPr w:rsidR="00717DEC" w:rsidRPr="007B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C0"/>
    <w:rsid w:val="00330AF8"/>
    <w:rsid w:val="00717DEC"/>
    <w:rsid w:val="007B1041"/>
    <w:rsid w:val="007C03C0"/>
    <w:rsid w:val="008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91BF"/>
  <w15:chartTrackingRefBased/>
  <w15:docId w15:val="{F05C6781-8CA1-4B59-8914-3B6B8B66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KNIGA-1</cp:lastModifiedBy>
  <cp:revision>4</cp:revision>
  <dcterms:created xsi:type="dcterms:W3CDTF">2020-08-09T11:52:00Z</dcterms:created>
  <dcterms:modified xsi:type="dcterms:W3CDTF">2020-08-09T12:10:00Z</dcterms:modified>
</cp:coreProperties>
</file>