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12" w:rsidRDefault="00050412" w:rsidP="00DB3F35">
      <w:pPr>
        <w:pStyle w:val="ConsPlusTitlePage"/>
      </w:pPr>
    </w:p>
    <w:p w:rsidR="00050412" w:rsidRDefault="00050412">
      <w:pPr>
        <w:pStyle w:val="ConsPlusNormal"/>
        <w:jc w:val="right"/>
      </w:pPr>
      <w:r>
        <w:t>"Главная книга", 2020, N 3</w:t>
      </w:r>
    </w:p>
    <w:p w:rsidR="00050412" w:rsidRDefault="00050412">
      <w:pPr>
        <w:pStyle w:val="ConsPlusNormal"/>
        <w:ind w:firstLine="540"/>
        <w:jc w:val="both"/>
      </w:pPr>
    </w:p>
    <w:p w:rsidR="00050412" w:rsidRPr="00DB3F35" w:rsidRDefault="00DB3F3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B3F35">
        <w:rPr>
          <w:rFonts w:ascii="Times New Roman" w:hAnsi="Times New Roman" w:cs="Times New Roman"/>
          <w:sz w:val="24"/>
          <w:szCs w:val="24"/>
        </w:rPr>
        <w:t>ПРАВОВЫЕ  ДОКУМЕНТЫ  НА СТАДИИ ПРИНЯТИЯ</w:t>
      </w:r>
    </w:p>
    <w:p w:rsidR="00050412" w:rsidRPr="00DB3F35" w:rsidRDefault="00050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0412" w:rsidRPr="00DB3F35" w:rsidRDefault="00050412" w:rsidP="00DB3F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3F35">
        <w:rPr>
          <w:rFonts w:ascii="Times New Roman" w:hAnsi="Times New Roman" w:cs="Times New Roman"/>
          <w:b/>
          <w:sz w:val="24"/>
          <w:szCs w:val="24"/>
        </w:rPr>
        <w:t>Нулевая ставка по налогу на прибыль</w:t>
      </w:r>
      <w:r w:rsidR="00DB3F35">
        <w:rPr>
          <w:rFonts w:ascii="Times New Roman" w:hAnsi="Times New Roman" w:cs="Times New Roman"/>
          <w:sz w:val="24"/>
          <w:szCs w:val="24"/>
        </w:rPr>
        <w:t xml:space="preserve"> </w:t>
      </w:r>
      <w:r w:rsidRPr="00DB3F35">
        <w:rPr>
          <w:rFonts w:ascii="Times New Roman" w:hAnsi="Times New Roman" w:cs="Times New Roman"/>
          <w:b/>
          <w:sz w:val="24"/>
          <w:szCs w:val="24"/>
        </w:rPr>
        <w:t>для медицинских организаций</w:t>
      </w:r>
    </w:p>
    <w:p w:rsidR="00050412" w:rsidRPr="00DB3F35" w:rsidRDefault="00050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412" w:rsidRPr="00DB3F35" w:rsidRDefault="005368CA" w:rsidP="00DB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50412" w:rsidRPr="00DB3F35">
          <w:rPr>
            <w:rFonts w:ascii="Times New Roman" w:hAnsi="Times New Roman" w:cs="Times New Roman"/>
            <w:i/>
            <w:color w:val="0000FF"/>
            <w:sz w:val="24"/>
            <w:szCs w:val="24"/>
          </w:rPr>
          <w:t>Проект</w:t>
        </w:r>
      </w:hyperlink>
      <w:r w:rsidR="00050412" w:rsidRPr="00DB3F35">
        <w:rPr>
          <w:rFonts w:ascii="Times New Roman" w:hAnsi="Times New Roman" w:cs="Times New Roman"/>
          <w:i/>
          <w:sz w:val="24"/>
          <w:szCs w:val="24"/>
        </w:rPr>
        <w:t xml:space="preserve"> Закона N 816244-7. </w:t>
      </w:r>
      <w:proofErr w:type="gramStart"/>
      <w:r w:rsidR="00050412" w:rsidRPr="00DB3F35">
        <w:rPr>
          <w:rFonts w:ascii="Times New Roman" w:hAnsi="Times New Roman" w:cs="Times New Roman"/>
          <w:i/>
          <w:sz w:val="24"/>
          <w:szCs w:val="24"/>
        </w:rPr>
        <w:t>Принят</w:t>
      </w:r>
      <w:proofErr w:type="gramEnd"/>
      <w:r w:rsidR="00050412" w:rsidRPr="00DB3F35">
        <w:rPr>
          <w:rFonts w:ascii="Times New Roman" w:hAnsi="Times New Roman" w:cs="Times New Roman"/>
          <w:i/>
          <w:sz w:val="24"/>
          <w:szCs w:val="24"/>
        </w:rPr>
        <w:t xml:space="preserve"> Госдумой в I чтении 22.01.2020</w:t>
      </w:r>
    </w:p>
    <w:p w:rsidR="00050412" w:rsidRPr="00DB3F35" w:rsidRDefault="00050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F35">
        <w:rPr>
          <w:rFonts w:ascii="Times New Roman" w:hAnsi="Times New Roman" w:cs="Times New Roman"/>
          <w:sz w:val="24"/>
          <w:szCs w:val="24"/>
        </w:rPr>
        <w:t>Сегодня условием применения нулевой ставки по налогу на прибыль медицинской организацией является наличие в ее штате не менее 50% работников, имеющих сертификат специалиста.</w:t>
      </w:r>
    </w:p>
    <w:p w:rsidR="00050412" w:rsidRPr="00DB3F35" w:rsidRDefault="00050412" w:rsidP="00DB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F35">
        <w:rPr>
          <w:rFonts w:ascii="Times New Roman" w:hAnsi="Times New Roman" w:cs="Times New Roman"/>
          <w:sz w:val="24"/>
          <w:szCs w:val="24"/>
        </w:rPr>
        <w:t>Тогда как право на медицинскую деятельность уже давно может быть подтверждено не только сертификатом специалиста, но и свидетельством об аккредитации.</w:t>
      </w:r>
    </w:p>
    <w:p w:rsidR="00050412" w:rsidRPr="00DB3F35" w:rsidRDefault="00050412" w:rsidP="00DB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F35">
        <w:rPr>
          <w:rFonts w:ascii="Times New Roman" w:hAnsi="Times New Roman" w:cs="Times New Roman"/>
          <w:sz w:val="24"/>
          <w:szCs w:val="24"/>
        </w:rPr>
        <w:t xml:space="preserve">Предлагается откорректировать нормы </w:t>
      </w:r>
      <w:hyperlink r:id="rId6" w:history="1">
        <w:r w:rsidRPr="00DB3F35">
          <w:rPr>
            <w:rFonts w:ascii="Times New Roman" w:hAnsi="Times New Roman" w:cs="Times New Roman"/>
            <w:color w:val="0000FF"/>
            <w:sz w:val="24"/>
            <w:szCs w:val="24"/>
          </w:rPr>
          <w:t>НК</w:t>
        </w:r>
      </w:hyperlink>
      <w:r w:rsidRPr="00DB3F35">
        <w:rPr>
          <w:rFonts w:ascii="Times New Roman" w:hAnsi="Times New Roman" w:cs="Times New Roman"/>
          <w:sz w:val="24"/>
          <w:szCs w:val="24"/>
        </w:rPr>
        <w:t>, разрешив применять нулевую ставку по налогу на прибыль при наличии у 50% работников медицинской компании любого из этих документов.</w:t>
      </w:r>
    </w:p>
    <w:p w:rsidR="00050412" w:rsidRPr="00DB3F35" w:rsidRDefault="000504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3F35">
        <w:rPr>
          <w:rFonts w:ascii="Times New Roman" w:hAnsi="Times New Roman" w:cs="Times New Roman"/>
          <w:b/>
          <w:sz w:val="24"/>
          <w:szCs w:val="24"/>
        </w:rPr>
        <w:t>Налоговые льготы для Дальнего Востока</w:t>
      </w:r>
    </w:p>
    <w:p w:rsidR="00050412" w:rsidRPr="00DB3F35" w:rsidRDefault="00050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412" w:rsidRPr="00DB3F35" w:rsidRDefault="005368CA" w:rsidP="00DB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50412" w:rsidRPr="00DB3F35">
          <w:rPr>
            <w:rFonts w:ascii="Times New Roman" w:hAnsi="Times New Roman" w:cs="Times New Roman"/>
            <w:i/>
            <w:color w:val="0000FF"/>
            <w:sz w:val="24"/>
            <w:szCs w:val="24"/>
          </w:rPr>
          <w:t>Проект</w:t>
        </w:r>
      </w:hyperlink>
      <w:r w:rsidR="00050412" w:rsidRPr="00DB3F35">
        <w:rPr>
          <w:rFonts w:ascii="Times New Roman" w:hAnsi="Times New Roman" w:cs="Times New Roman"/>
          <w:i/>
          <w:sz w:val="24"/>
          <w:szCs w:val="24"/>
        </w:rPr>
        <w:t xml:space="preserve"> Закона N 886255-7. </w:t>
      </w:r>
      <w:proofErr w:type="gramStart"/>
      <w:r w:rsidR="00050412" w:rsidRPr="00DB3F35">
        <w:rPr>
          <w:rFonts w:ascii="Times New Roman" w:hAnsi="Times New Roman" w:cs="Times New Roman"/>
          <w:i/>
          <w:sz w:val="24"/>
          <w:szCs w:val="24"/>
        </w:rPr>
        <w:t>Внесен</w:t>
      </w:r>
      <w:proofErr w:type="gramEnd"/>
      <w:r w:rsidR="00050412" w:rsidRPr="00DB3F35">
        <w:rPr>
          <w:rFonts w:ascii="Times New Roman" w:hAnsi="Times New Roman" w:cs="Times New Roman"/>
          <w:i/>
          <w:sz w:val="24"/>
          <w:szCs w:val="24"/>
        </w:rPr>
        <w:t xml:space="preserve"> в Госдуму 21.01.2020 депутатом А.В. Андрейченко</w:t>
      </w:r>
    </w:p>
    <w:p w:rsidR="00050412" w:rsidRPr="00DB3F35" w:rsidRDefault="00050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F35">
        <w:rPr>
          <w:rFonts w:ascii="Times New Roman" w:hAnsi="Times New Roman" w:cs="Times New Roman"/>
          <w:sz w:val="24"/>
          <w:szCs w:val="24"/>
        </w:rPr>
        <w:t xml:space="preserve">Автор </w:t>
      </w:r>
      <w:hyperlink r:id="rId8" w:history="1">
        <w:r w:rsidRPr="00DB3F35">
          <w:rPr>
            <w:rFonts w:ascii="Times New Roman" w:hAnsi="Times New Roman" w:cs="Times New Roman"/>
            <w:color w:val="0000FF"/>
            <w:sz w:val="24"/>
            <w:szCs w:val="24"/>
          </w:rPr>
          <w:t>законопроекта</w:t>
        </w:r>
      </w:hyperlink>
      <w:r w:rsidRPr="00DB3F35">
        <w:rPr>
          <w:rFonts w:ascii="Times New Roman" w:hAnsi="Times New Roman" w:cs="Times New Roman"/>
          <w:sz w:val="24"/>
          <w:szCs w:val="24"/>
        </w:rPr>
        <w:t xml:space="preserve"> предлагает в целях развития Дальнего Востока освободить граждан и российские организации этого региона от восьми федеральных налогов:</w:t>
      </w:r>
    </w:p>
    <w:p w:rsidR="00050412" w:rsidRPr="00DB3F35" w:rsidRDefault="00050412" w:rsidP="00DB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F35">
        <w:rPr>
          <w:rFonts w:ascii="Times New Roman" w:hAnsi="Times New Roman" w:cs="Times New Roman"/>
          <w:sz w:val="24"/>
          <w:szCs w:val="24"/>
        </w:rPr>
        <w:t>- от НДС, акцизов и налога на прибыль;</w:t>
      </w:r>
    </w:p>
    <w:p w:rsidR="00050412" w:rsidRPr="00DB3F35" w:rsidRDefault="00050412" w:rsidP="00DB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F35">
        <w:rPr>
          <w:rFonts w:ascii="Times New Roman" w:hAnsi="Times New Roman" w:cs="Times New Roman"/>
          <w:sz w:val="24"/>
          <w:szCs w:val="24"/>
        </w:rPr>
        <w:t>- от НДФЛ;</w:t>
      </w:r>
    </w:p>
    <w:p w:rsidR="00050412" w:rsidRPr="00DB3F35" w:rsidRDefault="00050412" w:rsidP="00DB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F35">
        <w:rPr>
          <w:rFonts w:ascii="Times New Roman" w:hAnsi="Times New Roman" w:cs="Times New Roman"/>
          <w:sz w:val="24"/>
          <w:szCs w:val="24"/>
        </w:rPr>
        <w:t>- от НДПИ, водного налога, госпошлины, от сборов за пользование объектами животного мира и за пользование объектами водных биологических ресурсов.</w:t>
      </w:r>
    </w:p>
    <w:p w:rsidR="00050412" w:rsidRPr="00DB3F35" w:rsidRDefault="00050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412" w:rsidRPr="00DB3F35" w:rsidRDefault="000504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3F35">
        <w:rPr>
          <w:rFonts w:ascii="Times New Roman" w:hAnsi="Times New Roman" w:cs="Times New Roman"/>
          <w:b/>
          <w:sz w:val="24"/>
          <w:szCs w:val="24"/>
        </w:rPr>
        <w:t>Изъятие земель сельхозназначения</w:t>
      </w:r>
    </w:p>
    <w:p w:rsidR="00050412" w:rsidRPr="00DB3F35" w:rsidRDefault="00050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412" w:rsidRPr="00DB3F35" w:rsidRDefault="005368CA" w:rsidP="00DB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50412" w:rsidRPr="00DB3F35">
          <w:rPr>
            <w:rFonts w:ascii="Times New Roman" w:hAnsi="Times New Roman" w:cs="Times New Roman"/>
            <w:i/>
            <w:color w:val="0000FF"/>
            <w:sz w:val="24"/>
            <w:szCs w:val="24"/>
          </w:rPr>
          <w:t>Проект</w:t>
        </w:r>
      </w:hyperlink>
      <w:r w:rsidR="00050412" w:rsidRPr="00DB3F35">
        <w:rPr>
          <w:rFonts w:ascii="Times New Roman" w:hAnsi="Times New Roman" w:cs="Times New Roman"/>
          <w:i/>
          <w:sz w:val="24"/>
          <w:szCs w:val="24"/>
        </w:rPr>
        <w:t xml:space="preserve"> Закона N 883497-7. </w:t>
      </w:r>
      <w:proofErr w:type="gramStart"/>
      <w:r w:rsidR="00050412" w:rsidRPr="00DB3F35">
        <w:rPr>
          <w:rFonts w:ascii="Times New Roman" w:hAnsi="Times New Roman" w:cs="Times New Roman"/>
          <w:i/>
          <w:sz w:val="24"/>
          <w:szCs w:val="24"/>
        </w:rPr>
        <w:t>Внесен</w:t>
      </w:r>
      <w:proofErr w:type="gramEnd"/>
      <w:r w:rsidR="00050412" w:rsidRPr="00DB3F35">
        <w:rPr>
          <w:rFonts w:ascii="Times New Roman" w:hAnsi="Times New Roman" w:cs="Times New Roman"/>
          <w:i/>
          <w:sz w:val="24"/>
          <w:szCs w:val="24"/>
        </w:rPr>
        <w:t xml:space="preserve"> в Госдуму 16.01.2020 Госсоветом Удмуртской Республики</w:t>
      </w:r>
    </w:p>
    <w:p w:rsidR="00050412" w:rsidRPr="00DB3F35" w:rsidRDefault="00050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F35">
        <w:rPr>
          <w:rFonts w:ascii="Times New Roman" w:hAnsi="Times New Roman" w:cs="Times New Roman"/>
          <w:sz w:val="24"/>
          <w:szCs w:val="24"/>
        </w:rPr>
        <w:t>Предусмотрено сокращение срока, по истечении которого возможно принудительное изъятие у собственника земельных участков сельскохозяйственного назначения, с 3 до 2 лет.</w:t>
      </w:r>
    </w:p>
    <w:p w:rsidR="00050412" w:rsidRDefault="00050412" w:rsidP="00DB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F35">
        <w:rPr>
          <w:rFonts w:ascii="Times New Roman" w:hAnsi="Times New Roman" w:cs="Times New Roman"/>
          <w:sz w:val="24"/>
          <w:szCs w:val="24"/>
        </w:rPr>
        <w:t>Напомним, что основанием для такого изъятия является неиспользование участка по целевому назначению в течение установленного законом срока.</w:t>
      </w:r>
    </w:p>
    <w:p w:rsidR="00DB3F35" w:rsidRPr="00DB3F35" w:rsidRDefault="00DB3F35" w:rsidP="00DB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412" w:rsidRPr="00DB3F35" w:rsidRDefault="000504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3F35">
        <w:rPr>
          <w:rFonts w:ascii="Times New Roman" w:hAnsi="Times New Roman" w:cs="Times New Roman"/>
          <w:b/>
          <w:sz w:val="24"/>
          <w:szCs w:val="24"/>
        </w:rPr>
        <w:t>Защита малого бизнеса</w:t>
      </w:r>
    </w:p>
    <w:p w:rsidR="00050412" w:rsidRPr="00DB3F35" w:rsidRDefault="00050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412" w:rsidRPr="00DB3F35" w:rsidRDefault="005368CA" w:rsidP="00DB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50412" w:rsidRPr="00DB3F35">
          <w:rPr>
            <w:rFonts w:ascii="Times New Roman" w:hAnsi="Times New Roman" w:cs="Times New Roman"/>
            <w:i/>
            <w:color w:val="0000FF"/>
            <w:sz w:val="24"/>
            <w:szCs w:val="24"/>
          </w:rPr>
          <w:t>Проект</w:t>
        </w:r>
      </w:hyperlink>
      <w:r w:rsidR="00050412" w:rsidRPr="00DB3F35">
        <w:rPr>
          <w:rFonts w:ascii="Times New Roman" w:hAnsi="Times New Roman" w:cs="Times New Roman"/>
          <w:i/>
          <w:sz w:val="24"/>
          <w:szCs w:val="24"/>
        </w:rPr>
        <w:t xml:space="preserve"> Закона N 886244-7. </w:t>
      </w:r>
      <w:proofErr w:type="gramStart"/>
      <w:r w:rsidR="00050412" w:rsidRPr="00DB3F35">
        <w:rPr>
          <w:rFonts w:ascii="Times New Roman" w:hAnsi="Times New Roman" w:cs="Times New Roman"/>
          <w:i/>
          <w:sz w:val="24"/>
          <w:szCs w:val="24"/>
        </w:rPr>
        <w:t>Внесен</w:t>
      </w:r>
      <w:proofErr w:type="gramEnd"/>
      <w:r w:rsidR="00050412" w:rsidRPr="00DB3F35">
        <w:rPr>
          <w:rFonts w:ascii="Times New Roman" w:hAnsi="Times New Roman" w:cs="Times New Roman"/>
          <w:i/>
          <w:sz w:val="24"/>
          <w:szCs w:val="24"/>
        </w:rPr>
        <w:t xml:space="preserve"> в Госдуму 21.01.2020 депутатом Р.Г. </w:t>
      </w:r>
      <w:proofErr w:type="spellStart"/>
      <w:r w:rsidR="00050412" w:rsidRPr="00DB3F35">
        <w:rPr>
          <w:rFonts w:ascii="Times New Roman" w:hAnsi="Times New Roman" w:cs="Times New Roman"/>
          <w:i/>
          <w:sz w:val="24"/>
          <w:szCs w:val="24"/>
        </w:rPr>
        <w:t>Шайхутдиновым</w:t>
      </w:r>
      <w:proofErr w:type="spellEnd"/>
    </w:p>
    <w:p w:rsidR="00050412" w:rsidRPr="00DB3F35" w:rsidRDefault="00050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F35">
        <w:rPr>
          <w:rFonts w:ascii="Times New Roman" w:hAnsi="Times New Roman" w:cs="Times New Roman"/>
          <w:sz w:val="24"/>
          <w:szCs w:val="24"/>
        </w:rPr>
        <w:t xml:space="preserve">Поправки в </w:t>
      </w:r>
      <w:hyperlink r:id="rId11" w:history="1">
        <w:r w:rsidRPr="00DB3F35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B3F35">
        <w:rPr>
          <w:rFonts w:ascii="Times New Roman" w:hAnsi="Times New Roman" w:cs="Times New Roman"/>
          <w:sz w:val="24"/>
          <w:szCs w:val="24"/>
        </w:rPr>
        <w:t xml:space="preserve"> о развитии малого бизнеса направлены на улучшение качества господдержки субъектов МСП. Предлагается, в частности:</w:t>
      </w:r>
    </w:p>
    <w:p w:rsidR="00050412" w:rsidRPr="00DB3F35" w:rsidRDefault="00050412" w:rsidP="00DB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F35">
        <w:rPr>
          <w:rFonts w:ascii="Times New Roman" w:hAnsi="Times New Roman" w:cs="Times New Roman"/>
          <w:sz w:val="24"/>
          <w:szCs w:val="24"/>
        </w:rPr>
        <w:t>- внедрить принцип "одного окна" при оказании господдержки "малышам";</w:t>
      </w:r>
    </w:p>
    <w:p w:rsidR="00050412" w:rsidRPr="00DB3F35" w:rsidRDefault="00050412" w:rsidP="00DB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F35">
        <w:rPr>
          <w:rFonts w:ascii="Times New Roman" w:hAnsi="Times New Roman" w:cs="Times New Roman"/>
          <w:sz w:val="24"/>
          <w:szCs w:val="24"/>
        </w:rPr>
        <w:t>- определить исчерпывающий перечень документов, которые должны представлять субъекты МСП при обращении за помощью;</w:t>
      </w:r>
    </w:p>
    <w:p w:rsidR="00050412" w:rsidRPr="00DB3F35" w:rsidRDefault="00050412" w:rsidP="00DB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F35">
        <w:rPr>
          <w:rFonts w:ascii="Times New Roman" w:hAnsi="Times New Roman" w:cs="Times New Roman"/>
          <w:sz w:val="24"/>
          <w:szCs w:val="24"/>
        </w:rPr>
        <w:t>- обязать госорганы самостоятельно пересылать ошибочно поданное им обращение компании (индивидуального предпринимателя) в компетентный орган и уведомлять об этом заявителя.</w:t>
      </w:r>
    </w:p>
    <w:p w:rsidR="00050412" w:rsidRPr="00DB3F35" w:rsidRDefault="00050412" w:rsidP="00DB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F35">
        <w:rPr>
          <w:rFonts w:ascii="Times New Roman" w:hAnsi="Times New Roman" w:cs="Times New Roman"/>
          <w:sz w:val="24"/>
          <w:szCs w:val="24"/>
        </w:rPr>
        <w:t>- поощрять предоставление малому бизнесу кредитов на льготных условиях;</w:t>
      </w:r>
    </w:p>
    <w:p w:rsidR="00050412" w:rsidRPr="00DB3F35" w:rsidRDefault="00050412" w:rsidP="00DB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F35">
        <w:rPr>
          <w:rFonts w:ascii="Times New Roman" w:hAnsi="Times New Roman" w:cs="Times New Roman"/>
          <w:sz w:val="24"/>
          <w:szCs w:val="24"/>
        </w:rPr>
        <w:t>- вводить налоговые льготы для вновь создаваемых субъектов МСП.</w:t>
      </w:r>
    </w:p>
    <w:p w:rsidR="00050412" w:rsidRPr="00DB3F35" w:rsidRDefault="00050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F35">
        <w:rPr>
          <w:rFonts w:ascii="Times New Roman" w:hAnsi="Times New Roman" w:cs="Times New Roman"/>
          <w:i/>
          <w:sz w:val="24"/>
          <w:szCs w:val="24"/>
        </w:rPr>
        <w:t>К сведению</w:t>
      </w:r>
    </w:p>
    <w:p w:rsidR="00050412" w:rsidRPr="00DB3F35" w:rsidRDefault="00050412" w:rsidP="00DB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F35">
        <w:rPr>
          <w:rFonts w:ascii="Times New Roman" w:hAnsi="Times New Roman" w:cs="Times New Roman"/>
          <w:i/>
          <w:sz w:val="24"/>
          <w:szCs w:val="24"/>
        </w:rPr>
        <w:t>Ознакомиться с проектами законов можно здесь: http://sozd.parlament.gov.ru/, http://regulation.gov.ru/.</w:t>
      </w:r>
    </w:p>
    <w:p w:rsidR="00050412" w:rsidRPr="00DB3F35" w:rsidRDefault="00050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412" w:rsidRPr="00DB3F35" w:rsidRDefault="0005041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B3F35">
        <w:rPr>
          <w:rFonts w:ascii="Times New Roman" w:hAnsi="Times New Roman" w:cs="Times New Roman"/>
          <w:sz w:val="24"/>
          <w:szCs w:val="24"/>
        </w:rPr>
        <w:lastRenderedPageBreak/>
        <w:t>ОБСУЖДАЮТСЯ</w:t>
      </w:r>
    </w:p>
    <w:p w:rsidR="00050412" w:rsidRPr="00DB3F35" w:rsidRDefault="00050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412" w:rsidRPr="00DB3F35" w:rsidRDefault="00050412" w:rsidP="00DB3F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3F35">
        <w:rPr>
          <w:rFonts w:ascii="Times New Roman" w:hAnsi="Times New Roman" w:cs="Times New Roman"/>
          <w:b/>
          <w:sz w:val="24"/>
          <w:szCs w:val="24"/>
        </w:rPr>
        <w:t xml:space="preserve">Поправки в </w:t>
      </w:r>
      <w:hyperlink r:id="rId12" w:history="1">
        <w:r w:rsidRPr="00DB3F35">
          <w:rPr>
            <w:rFonts w:ascii="Times New Roman" w:hAnsi="Times New Roman" w:cs="Times New Roman"/>
            <w:b/>
            <w:color w:val="0000FF"/>
            <w:sz w:val="24"/>
            <w:szCs w:val="24"/>
          </w:rPr>
          <w:t>ПБУ 1/2008</w:t>
        </w:r>
      </w:hyperlink>
      <w:r w:rsidRPr="00DB3F35">
        <w:rPr>
          <w:rFonts w:ascii="Times New Roman" w:hAnsi="Times New Roman" w:cs="Times New Roman"/>
          <w:b/>
          <w:sz w:val="24"/>
          <w:szCs w:val="24"/>
        </w:rPr>
        <w:t xml:space="preserve"> "Учетная политика организации"</w:t>
      </w:r>
    </w:p>
    <w:p w:rsidR="00050412" w:rsidRPr="00DB3F35" w:rsidRDefault="005368CA" w:rsidP="00DB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50412" w:rsidRPr="00DB3F35">
          <w:rPr>
            <w:rFonts w:ascii="Times New Roman" w:hAnsi="Times New Roman" w:cs="Times New Roman"/>
            <w:i/>
            <w:color w:val="0000FF"/>
            <w:sz w:val="24"/>
            <w:szCs w:val="24"/>
          </w:rPr>
          <w:t>Проект</w:t>
        </w:r>
      </w:hyperlink>
      <w:r w:rsidR="00050412" w:rsidRPr="00DB3F35">
        <w:rPr>
          <w:rFonts w:ascii="Times New Roman" w:hAnsi="Times New Roman" w:cs="Times New Roman"/>
          <w:i/>
          <w:sz w:val="24"/>
          <w:szCs w:val="24"/>
        </w:rPr>
        <w:t xml:space="preserve"> приказа разрабатывается Минфином</w:t>
      </w:r>
    </w:p>
    <w:p w:rsidR="00050412" w:rsidRPr="00DB3F35" w:rsidRDefault="00050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F35">
        <w:rPr>
          <w:rFonts w:ascii="Times New Roman" w:hAnsi="Times New Roman" w:cs="Times New Roman"/>
          <w:sz w:val="24"/>
          <w:szCs w:val="24"/>
        </w:rPr>
        <w:t xml:space="preserve">В рамках </w:t>
      </w:r>
      <w:hyperlink r:id="rId14" w:history="1">
        <w:r w:rsidRPr="00DB3F35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DB3F35">
        <w:rPr>
          <w:rFonts w:ascii="Times New Roman" w:hAnsi="Times New Roman" w:cs="Times New Roman"/>
          <w:sz w:val="24"/>
          <w:szCs w:val="24"/>
        </w:rPr>
        <w:t xml:space="preserve"> разработки федеральных стандартов бухучета на 2019 - 2021 гг. Минфин подготовил поправки в </w:t>
      </w:r>
      <w:hyperlink r:id="rId15" w:history="1">
        <w:r w:rsidRPr="00DB3F35">
          <w:rPr>
            <w:rFonts w:ascii="Times New Roman" w:hAnsi="Times New Roman" w:cs="Times New Roman"/>
            <w:color w:val="0000FF"/>
            <w:sz w:val="24"/>
            <w:szCs w:val="24"/>
          </w:rPr>
          <w:t>ПБУ 1/2008</w:t>
        </w:r>
      </w:hyperlink>
      <w:r w:rsidRPr="00DB3F35">
        <w:rPr>
          <w:rFonts w:ascii="Times New Roman" w:hAnsi="Times New Roman" w:cs="Times New Roman"/>
          <w:sz w:val="24"/>
          <w:szCs w:val="24"/>
        </w:rPr>
        <w:t xml:space="preserve">. Они касаются нюансов установления способов бухучета организациями, которые раскрывают составленную в соответствии с </w:t>
      </w:r>
      <w:proofErr w:type="gramStart"/>
      <w:r w:rsidRPr="00DB3F35">
        <w:rPr>
          <w:rFonts w:ascii="Times New Roman" w:hAnsi="Times New Roman" w:cs="Times New Roman"/>
          <w:sz w:val="24"/>
          <w:szCs w:val="24"/>
        </w:rPr>
        <w:t>МСФО</w:t>
      </w:r>
      <w:proofErr w:type="gramEnd"/>
      <w:r w:rsidRPr="00DB3F35">
        <w:rPr>
          <w:rFonts w:ascii="Times New Roman" w:hAnsi="Times New Roman" w:cs="Times New Roman"/>
          <w:sz w:val="24"/>
          <w:szCs w:val="24"/>
        </w:rPr>
        <w:t xml:space="preserve"> консолидированную финансовую отчетность или финансовую отчетность организации, не создающей группу.</w:t>
      </w:r>
    </w:p>
    <w:p w:rsidR="00050412" w:rsidRPr="00DB3F35" w:rsidRDefault="00050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412" w:rsidRPr="00DB3F35" w:rsidRDefault="00050412" w:rsidP="00DB3F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3F35">
        <w:rPr>
          <w:rFonts w:ascii="Times New Roman" w:hAnsi="Times New Roman" w:cs="Times New Roman"/>
          <w:b/>
          <w:sz w:val="24"/>
          <w:szCs w:val="24"/>
        </w:rPr>
        <w:t>Бессрочное действие декларации о СОУТ</w:t>
      </w:r>
    </w:p>
    <w:p w:rsidR="00050412" w:rsidRPr="00DB3F35" w:rsidRDefault="005368CA" w:rsidP="00DB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050412" w:rsidRPr="00DB3F35">
          <w:rPr>
            <w:rFonts w:ascii="Times New Roman" w:hAnsi="Times New Roman" w:cs="Times New Roman"/>
            <w:i/>
            <w:color w:val="0000FF"/>
            <w:sz w:val="24"/>
            <w:szCs w:val="24"/>
          </w:rPr>
          <w:t>Проект</w:t>
        </w:r>
      </w:hyperlink>
      <w:r w:rsidR="00050412" w:rsidRPr="00DB3F35">
        <w:rPr>
          <w:rFonts w:ascii="Times New Roman" w:hAnsi="Times New Roman" w:cs="Times New Roman"/>
          <w:i/>
          <w:sz w:val="24"/>
          <w:szCs w:val="24"/>
        </w:rPr>
        <w:t xml:space="preserve"> Закона разрабатывается Минтрудом</w:t>
      </w:r>
    </w:p>
    <w:p w:rsidR="00050412" w:rsidRPr="00DB3F35" w:rsidRDefault="00050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F35">
        <w:rPr>
          <w:rFonts w:ascii="Times New Roman" w:hAnsi="Times New Roman" w:cs="Times New Roman"/>
          <w:sz w:val="24"/>
          <w:szCs w:val="24"/>
        </w:rPr>
        <w:t xml:space="preserve">Предлагается установить бессрочное действие декларации соответствия условий труда требованиям охраны труда (в настоящее время срок ее действия составляет 5 лет). Это предложение мотивируется тем, что действие декларации в любом случае прекратится в предусмотренных законом случаях, например при выявлении на конкретном рабочем месте нарушений по охране труда. А если условия труда не изменились, то проведение </w:t>
      </w:r>
      <w:proofErr w:type="gramStart"/>
      <w:r w:rsidRPr="00DB3F35">
        <w:rPr>
          <w:rFonts w:ascii="Times New Roman" w:hAnsi="Times New Roman" w:cs="Times New Roman"/>
          <w:sz w:val="24"/>
          <w:szCs w:val="24"/>
        </w:rPr>
        <w:t>следующей</w:t>
      </w:r>
      <w:proofErr w:type="gramEnd"/>
      <w:r w:rsidRPr="00DB3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F35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DB3F35">
        <w:rPr>
          <w:rFonts w:ascii="Times New Roman" w:hAnsi="Times New Roman" w:cs="Times New Roman"/>
          <w:sz w:val="24"/>
          <w:szCs w:val="24"/>
        </w:rPr>
        <w:t xml:space="preserve"> условий труда - дополнительная финансовая нагрузка на работодателя.</w:t>
      </w:r>
    </w:p>
    <w:p w:rsidR="00050412" w:rsidRPr="00DB3F35" w:rsidRDefault="00050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412" w:rsidRPr="00DB3F35" w:rsidRDefault="00050412" w:rsidP="00DB3F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3F35">
        <w:rPr>
          <w:rFonts w:ascii="Times New Roman" w:hAnsi="Times New Roman" w:cs="Times New Roman"/>
          <w:b/>
          <w:sz w:val="24"/>
          <w:szCs w:val="24"/>
        </w:rPr>
        <w:t xml:space="preserve">Поправки в </w:t>
      </w:r>
      <w:hyperlink r:id="rId17" w:history="1">
        <w:r w:rsidRPr="00DB3F35">
          <w:rPr>
            <w:rFonts w:ascii="Times New Roman" w:hAnsi="Times New Roman" w:cs="Times New Roman"/>
            <w:b/>
            <w:color w:val="0000FF"/>
            <w:sz w:val="24"/>
            <w:szCs w:val="24"/>
          </w:rPr>
          <w:t>НК</w:t>
        </w:r>
      </w:hyperlink>
      <w:r w:rsidRPr="00DB3F3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gramStart"/>
      <w:r w:rsidRPr="00DB3F35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DB3F35">
        <w:rPr>
          <w:rFonts w:ascii="Times New Roman" w:hAnsi="Times New Roman" w:cs="Times New Roman"/>
          <w:b/>
          <w:sz w:val="24"/>
          <w:szCs w:val="24"/>
        </w:rPr>
        <w:t xml:space="preserve"> ценами</w:t>
      </w:r>
    </w:p>
    <w:p w:rsidR="00050412" w:rsidRPr="00DB3F35" w:rsidRDefault="005368CA" w:rsidP="00DB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050412" w:rsidRPr="00DB3F35">
          <w:rPr>
            <w:rFonts w:ascii="Times New Roman" w:hAnsi="Times New Roman" w:cs="Times New Roman"/>
            <w:i/>
            <w:color w:val="0000FF"/>
            <w:sz w:val="24"/>
            <w:szCs w:val="24"/>
          </w:rPr>
          <w:t>Проект</w:t>
        </w:r>
      </w:hyperlink>
      <w:r w:rsidR="00050412" w:rsidRPr="00DB3F35">
        <w:rPr>
          <w:rFonts w:ascii="Times New Roman" w:hAnsi="Times New Roman" w:cs="Times New Roman"/>
          <w:i/>
          <w:sz w:val="24"/>
          <w:szCs w:val="24"/>
        </w:rPr>
        <w:t xml:space="preserve"> Закона разрабатывается Минфином</w:t>
      </w:r>
    </w:p>
    <w:p w:rsidR="00050412" w:rsidRPr="00DB3F35" w:rsidRDefault="00050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F35">
        <w:rPr>
          <w:rFonts w:ascii="Times New Roman" w:hAnsi="Times New Roman" w:cs="Times New Roman"/>
          <w:sz w:val="24"/>
          <w:szCs w:val="24"/>
        </w:rPr>
        <w:t xml:space="preserve">Минфин подготовил обширные поправки в </w:t>
      </w:r>
      <w:hyperlink r:id="rId19" w:history="1">
        <w:r w:rsidRPr="00DB3F35">
          <w:rPr>
            <w:rFonts w:ascii="Times New Roman" w:hAnsi="Times New Roman" w:cs="Times New Roman"/>
            <w:color w:val="0000FF"/>
            <w:sz w:val="24"/>
            <w:szCs w:val="24"/>
          </w:rPr>
          <w:t>НК</w:t>
        </w:r>
      </w:hyperlink>
      <w:r w:rsidRPr="00DB3F35">
        <w:rPr>
          <w:rFonts w:ascii="Times New Roman" w:hAnsi="Times New Roman" w:cs="Times New Roman"/>
          <w:sz w:val="24"/>
          <w:szCs w:val="24"/>
        </w:rPr>
        <w:t xml:space="preserve">, касающиеся </w:t>
      </w:r>
      <w:proofErr w:type="gramStart"/>
      <w:r w:rsidRPr="00DB3F3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B3F35">
        <w:rPr>
          <w:rFonts w:ascii="Times New Roman" w:hAnsi="Times New Roman" w:cs="Times New Roman"/>
          <w:sz w:val="24"/>
          <w:szCs w:val="24"/>
        </w:rPr>
        <w:t xml:space="preserve"> ценами и порядка заключения соглашений о ценообразовании. В их числе:</w:t>
      </w:r>
    </w:p>
    <w:p w:rsidR="00050412" w:rsidRPr="00DB3F35" w:rsidRDefault="00050412" w:rsidP="00DB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F35">
        <w:rPr>
          <w:rFonts w:ascii="Times New Roman" w:hAnsi="Times New Roman" w:cs="Times New Roman"/>
          <w:sz w:val="24"/>
          <w:szCs w:val="24"/>
        </w:rPr>
        <w:t xml:space="preserve">- уточнение условий признания </w:t>
      </w:r>
      <w:proofErr w:type="gramStart"/>
      <w:r w:rsidRPr="00DB3F35">
        <w:rPr>
          <w:rFonts w:ascii="Times New Roman" w:hAnsi="Times New Roman" w:cs="Times New Roman"/>
          <w:sz w:val="24"/>
          <w:szCs w:val="24"/>
        </w:rPr>
        <w:t>контролируемыми</w:t>
      </w:r>
      <w:proofErr w:type="gramEnd"/>
      <w:r w:rsidRPr="00DB3F35">
        <w:rPr>
          <w:rFonts w:ascii="Times New Roman" w:hAnsi="Times New Roman" w:cs="Times New Roman"/>
          <w:sz w:val="24"/>
          <w:szCs w:val="24"/>
        </w:rPr>
        <w:t xml:space="preserve"> внешнеторговых сделок;</w:t>
      </w:r>
    </w:p>
    <w:p w:rsidR="00050412" w:rsidRPr="00DB3F35" w:rsidRDefault="00050412" w:rsidP="00DB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F35">
        <w:rPr>
          <w:rFonts w:ascii="Times New Roman" w:hAnsi="Times New Roman" w:cs="Times New Roman"/>
          <w:sz w:val="24"/>
          <w:szCs w:val="24"/>
        </w:rPr>
        <w:t xml:space="preserve">- уточнение порядка исчисления доходов по сделкам в ситуациях, когда получатель дохода не исчисляет налог на прибыль по </w:t>
      </w:r>
      <w:hyperlink r:id="rId20" w:history="1">
        <w:r w:rsidRPr="00DB3F35">
          <w:rPr>
            <w:rFonts w:ascii="Times New Roman" w:hAnsi="Times New Roman" w:cs="Times New Roman"/>
            <w:color w:val="0000FF"/>
            <w:sz w:val="24"/>
            <w:szCs w:val="24"/>
          </w:rPr>
          <w:t>НК</w:t>
        </w:r>
      </w:hyperlink>
      <w:r w:rsidRPr="00DB3F35">
        <w:rPr>
          <w:rFonts w:ascii="Times New Roman" w:hAnsi="Times New Roman" w:cs="Times New Roman"/>
          <w:sz w:val="24"/>
          <w:szCs w:val="24"/>
        </w:rPr>
        <w:t>, а также в ситуациях, когда сделка совершена с участием комиссионера (агента);</w:t>
      </w:r>
    </w:p>
    <w:p w:rsidR="00050412" w:rsidRPr="00DB3F35" w:rsidRDefault="00050412" w:rsidP="00DB3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F35">
        <w:rPr>
          <w:rFonts w:ascii="Times New Roman" w:hAnsi="Times New Roman" w:cs="Times New Roman"/>
          <w:sz w:val="24"/>
          <w:szCs w:val="24"/>
        </w:rPr>
        <w:t>- возможность применения методов ценообразования, используемых в иностранных государствах.</w:t>
      </w:r>
    </w:p>
    <w:p w:rsidR="00050412" w:rsidRPr="00DB3F35" w:rsidRDefault="00050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412" w:rsidRPr="00DB3F35" w:rsidRDefault="000504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673D" w:rsidRDefault="0050673D"/>
    <w:sectPr w:rsidR="0050673D" w:rsidSect="005368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12"/>
    <w:rsid w:val="00050412"/>
    <w:rsid w:val="0050673D"/>
    <w:rsid w:val="005368CA"/>
    <w:rsid w:val="00DB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0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04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0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04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26D3E9A44EA031BBDCC16FB94A5DCCAF44F13B4E8291F826A99159EA28B79A2D910A83E27A8A5AFC99779BBK3B4J" TargetMode="External"/><Relationship Id="rId13" Type="http://schemas.openxmlformats.org/officeDocument/2006/relationships/hyperlink" Target="consultantplus://offline/ref=37C26D3E9A44EA031BBDCC0AE1EEF08FC6F84B1CB0EA291F826A99159EA28B79A2D910A83E27A8A5AFC99779BBK3B4J" TargetMode="External"/><Relationship Id="rId18" Type="http://schemas.openxmlformats.org/officeDocument/2006/relationships/hyperlink" Target="consultantplus://offline/ref=37C26D3E9A44EA031BBDCC16FB94A5DCCAF44F13B4EC291F826A99159EA28B79A2D910A83E27A8A5AFC99779BBK3B4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7C26D3E9A44EA031BBDCC16FB94A5DCCAF44F13B4E8291F826A99159EA28B79A2D910A83E27A8A5AFC99779BBK3B4J" TargetMode="External"/><Relationship Id="rId12" Type="http://schemas.openxmlformats.org/officeDocument/2006/relationships/hyperlink" Target="consultantplus://offline/ref=37C26D3E9A44EA031BBDD005E694A5DCC9FF4E1BB3E0291F826A99159EA28B79B0D948A43F24B6A4AEDCC128FD6121C06710EABD86E90D8DK4B0J" TargetMode="External"/><Relationship Id="rId17" Type="http://schemas.openxmlformats.org/officeDocument/2006/relationships/hyperlink" Target="consultantplus://offline/ref=37C26D3E9A44EA031BBDD005E694A5DCC8FF4813B3ED291F826A99159EA28B79A2D910A83E27A8A5AFC99779BBK3B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C26D3E9A44EA031BBDCC16FB94A5DCCAF44F1EB8EE291F826A99159EA28B79A2D910A83E27A8A5AFC99779BBK3B4J" TargetMode="External"/><Relationship Id="rId20" Type="http://schemas.openxmlformats.org/officeDocument/2006/relationships/hyperlink" Target="consultantplus://offline/ref=37C26D3E9A44EA031BBDD005E694A5DCC8FF4813B3ED291F826A99159EA28B79A2D910A83E27A8A5AFC99779BBK3B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C26D3E9A44EA031BBDD005E694A5DCC8FF491DB8EC291F826A99159EA28B79B0D948A33B26BFAEF986D12CB4352FDF640CF4BD98E9K0BDJ" TargetMode="External"/><Relationship Id="rId11" Type="http://schemas.openxmlformats.org/officeDocument/2006/relationships/hyperlink" Target="consultantplus://offline/ref=37C26D3E9A44EA031BBDD005E694A5DCC8FF4618B7E0291F826A99159EA28B79A2D910A83E27A8A5AFC99779BBK3B4J" TargetMode="External"/><Relationship Id="rId5" Type="http://schemas.openxmlformats.org/officeDocument/2006/relationships/hyperlink" Target="consultantplus://offline/ref=37C26D3E9A44EA031BBDCC16FB94A5DCCAF44E1BB0E1291F826A99159EA28B79A2D910A83E27A8A5AFC99779BBK3B4J" TargetMode="External"/><Relationship Id="rId15" Type="http://schemas.openxmlformats.org/officeDocument/2006/relationships/hyperlink" Target="consultantplus://offline/ref=37C26D3E9A44EA031BBDD005E694A5DCC9FF4E1BB3E0291F826A99159EA28B79B0D948A43F24B6A4AEDCC128FD6121C06710EABD86E90D8DK4B0J" TargetMode="External"/><Relationship Id="rId10" Type="http://schemas.openxmlformats.org/officeDocument/2006/relationships/hyperlink" Target="consultantplus://offline/ref=37C26D3E9A44EA031BBDCC16FB94A5DCCAF44F13B5E0291F826A99159EA28B79A2D910A83E27A8A5AFC99779BBK3B4J" TargetMode="External"/><Relationship Id="rId19" Type="http://schemas.openxmlformats.org/officeDocument/2006/relationships/hyperlink" Target="consultantplus://offline/ref=37C26D3E9A44EA031BBDD005E694A5DCC8FF4813B3ED291F826A99159EA28B79A2D910A83E27A8A5AFC99779BBK3B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C26D3E9A44EA031BBDCC16FB94A5DCCAF44F1CB1EA291F826A99159EA28B79A2D910A83E27A8A5AFC99779BBK3B4J" TargetMode="External"/><Relationship Id="rId14" Type="http://schemas.openxmlformats.org/officeDocument/2006/relationships/hyperlink" Target="consultantplus://offline/ref=37C26D3E9A44EA031BBDD005E694A5DCC8FF481CB1EF291F826A99159EA28B79B0D948A43F24B6A4ACDCC128FD6121C06710EABD86E90D8DK4B0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953</Words>
  <Characters>5435</Characters>
  <Application>Microsoft Office Word</Application>
  <DocSecurity>0</DocSecurity>
  <Lines>45</Lines>
  <Paragraphs>12</Paragraphs>
  <ScaleCrop>false</ScaleCrop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3</cp:revision>
  <dcterms:created xsi:type="dcterms:W3CDTF">2020-02-13T09:01:00Z</dcterms:created>
  <dcterms:modified xsi:type="dcterms:W3CDTF">2020-02-18T07:39:00Z</dcterms:modified>
</cp:coreProperties>
</file>