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>
      <v:fill r:id="rId2" o:title="Крупная сетка" type="pattern"/>
    </v:background>
  </w:background>
  <w:body>
    <w:p w:rsidR="0081549E" w:rsidRPr="0081549E" w:rsidRDefault="0081549E" w:rsidP="0081549E">
      <w:pPr>
        <w:ind w:firstLine="426"/>
        <w:jc w:val="both"/>
        <w:rPr>
          <w:rFonts w:ascii="Bookman Old Style" w:hAnsi="Bookman Old Style"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6162675" cy="1590675"/>
            <wp:effectExtent l="0" t="0" r="9525" b="9525"/>
            <wp:wrapThrough wrapText="bothSides">
              <wp:wrapPolygon edited="0">
                <wp:start x="267" y="0"/>
                <wp:lineTo x="0" y="517"/>
                <wp:lineTo x="0" y="20953"/>
                <wp:lineTo x="200" y="21471"/>
                <wp:lineTo x="267" y="21471"/>
                <wp:lineTo x="21300" y="21471"/>
                <wp:lineTo x="21366" y="21471"/>
                <wp:lineTo x="21567" y="20953"/>
                <wp:lineTo x="21567" y="517"/>
                <wp:lineTo x="21300" y="0"/>
                <wp:lineTo x="267" y="0"/>
              </wp:wrapPolygon>
            </wp:wrapThrough>
            <wp:docPr id="1" name="Рисунок 1" descr="https://ds05.infourok.ru/uploads/ex/0f70/000aaa47-d743810f/hello_html_5791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70/000aaa47-d743810f/hello_html_5791b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49E">
        <w:rPr>
          <w:rFonts w:ascii="Bookman Old Style" w:hAnsi="Bookman Old Style"/>
          <w:color w:val="FF0000"/>
          <w:sz w:val="40"/>
          <w:szCs w:val="40"/>
        </w:rPr>
        <w:t xml:space="preserve"> </w:t>
      </w:r>
      <w:bookmarkStart w:id="0" w:name="_GoBack"/>
      <w:r w:rsidRPr="0081549E">
        <w:rPr>
          <w:rFonts w:ascii="Bookman Old Style" w:hAnsi="Bookman Old Style"/>
          <w:color w:val="FF0000"/>
          <w:sz w:val="40"/>
          <w:szCs w:val="40"/>
        </w:rPr>
        <w:t>5 октября 1966 года в Париже состоялась Специальная межправительственная конференция о статусе учителей. В результате представителями ЮНЕСКО и Международной организации труда был подписан документ «Рекомендации, касающиеся статуса учителей</w:t>
      </w:r>
      <w:r>
        <w:rPr>
          <w:rFonts w:ascii="Bookman Old Style" w:hAnsi="Bookman Old Style"/>
          <w:color w:val="FF0000"/>
          <w:sz w:val="40"/>
          <w:szCs w:val="40"/>
        </w:rPr>
        <w:t>.</w:t>
      </w:r>
    </w:p>
    <w:p w:rsidR="0081549E" w:rsidRPr="0081549E" w:rsidRDefault="0081549E" w:rsidP="0081549E">
      <w:pPr>
        <w:jc w:val="both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 xml:space="preserve">   </w:t>
      </w:r>
      <w:r w:rsidRPr="0081549E">
        <w:rPr>
          <w:rFonts w:ascii="Bookman Old Style" w:hAnsi="Bookman Old Style"/>
          <w:color w:val="FF0000"/>
          <w:sz w:val="40"/>
          <w:szCs w:val="40"/>
        </w:rPr>
        <w:t>С 1994 года Россия отмечает День учителя по всемирному календарю — 5 октября. А раньше этот профессиональный праздник выпадал на первое воскресенье октября.</w:t>
      </w:r>
    </w:p>
    <w:p w:rsidR="0081549E" w:rsidRPr="0081549E" w:rsidRDefault="0081549E" w:rsidP="0081549E">
      <w:pPr>
        <w:jc w:val="both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color w:val="FF0000"/>
          <w:sz w:val="40"/>
          <w:szCs w:val="40"/>
        </w:rPr>
        <w:t xml:space="preserve">   </w:t>
      </w:r>
      <w:r w:rsidRPr="0081549E">
        <w:rPr>
          <w:rFonts w:ascii="Bookman Old Style" w:hAnsi="Bookman Old Style"/>
          <w:color w:val="FF0000"/>
          <w:sz w:val="40"/>
          <w:szCs w:val="40"/>
        </w:rPr>
        <w:t>В первое воскресенье октября День учителя по- прежнему отмечают в странах, входивших ранее в состав СССР: в Азербайджане, Беларуси, Казахстане, Кыргызстане, Латвии, Украине.</w:t>
      </w:r>
    </w:p>
    <w:p w:rsidR="00F71252" w:rsidRDefault="0081549E" w:rsidP="0081549E">
      <w:pPr>
        <w:jc w:val="both"/>
      </w:pPr>
      <w:r>
        <w:rPr>
          <w:rFonts w:ascii="Bookman Old Style" w:hAnsi="Bookman Old Style"/>
          <w:color w:val="FF0000"/>
          <w:sz w:val="40"/>
          <w:szCs w:val="40"/>
        </w:rPr>
        <w:t xml:space="preserve">   </w:t>
      </w:r>
      <w:r w:rsidRPr="0081549E">
        <w:rPr>
          <w:rFonts w:ascii="Bookman Old Style" w:hAnsi="Bookman Old Style"/>
          <w:color w:val="FF0000"/>
          <w:sz w:val="40"/>
          <w:szCs w:val="40"/>
        </w:rPr>
        <w:t>Сегодня 5 октября, Всемирный день учителя (</w:t>
      </w:r>
      <w:proofErr w:type="spellStart"/>
      <w:r w:rsidRPr="0081549E">
        <w:rPr>
          <w:rFonts w:ascii="Bookman Old Style" w:hAnsi="Bookman Old Style"/>
          <w:color w:val="FF0000"/>
          <w:sz w:val="40"/>
          <w:szCs w:val="40"/>
        </w:rPr>
        <w:t>World</w:t>
      </w:r>
      <w:proofErr w:type="spellEnd"/>
      <w:r w:rsidRPr="0081549E">
        <w:rPr>
          <w:rFonts w:ascii="Bookman Old Style" w:hAnsi="Bookman Old Style"/>
          <w:color w:val="FF0000"/>
          <w:sz w:val="40"/>
          <w:szCs w:val="40"/>
        </w:rPr>
        <w:t xml:space="preserve"> </w:t>
      </w:r>
      <w:proofErr w:type="spellStart"/>
      <w:r w:rsidRPr="0081549E">
        <w:rPr>
          <w:rFonts w:ascii="Bookman Old Style" w:hAnsi="Bookman Old Style"/>
          <w:color w:val="FF0000"/>
          <w:sz w:val="40"/>
          <w:szCs w:val="40"/>
        </w:rPr>
        <w:t>Teaches</w:t>
      </w:r>
      <w:proofErr w:type="spellEnd"/>
      <w:r w:rsidRPr="0081549E">
        <w:rPr>
          <w:rFonts w:ascii="Bookman Old Style" w:hAnsi="Bookman Old Style"/>
          <w:color w:val="FF0000"/>
          <w:sz w:val="40"/>
          <w:szCs w:val="40"/>
        </w:rPr>
        <w:t xml:space="preserve">' </w:t>
      </w:r>
      <w:proofErr w:type="spellStart"/>
      <w:r w:rsidRPr="0081549E">
        <w:rPr>
          <w:rFonts w:ascii="Bookman Old Style" w:hAnsi="Bookman Old Style"/>
          <w:color w:val="FF0000"/>
          <w:sz w:val="40"/>
          <w:szCs w:val="40"/>
        </w:rPr>
        <w:t>Day</w:t>
      </w:r>
      <w:proofErr w:type="spellEnd"/>
      <w:r w:rsidRPr="0081549E">
        <w:rPr>
          <w:rFonts w:ascii="Bookman Old Style" w:hAnsi="Bookman Old Style"/>
          <w:color w:val="FF0000"/>
          <w:sz w:val="40"/>
          <w:szCs w:val="40"/>
        </w:rPr>
        <w:t>), празднуется более чем в 100 странах мира. В этот день отмечаются заслуги учителей и всех работников сферы образования в процессе качественного образования и их неоценимый вклад в развитие общества.</w:t>
      </w:r>
      <w:r>
        <w:rPr>
          <w:rFonts w:ascii="Bookman Old Style" w:hAnsi="Bookman Old Style"/>
          <w:color w:val="FF0000"/>
          <w:sz w:val="40"/>
          <w:szCs w:val="40"/>
        </w:rPr>
        <w:t xml:space="preserve"> </w:t>
      </w:r>
      <w:r w:rsidRPr="0081549E">
        <w:rPr>
          <w:rFonts w:ascii="Bookman Old Style" w:hAnsi="Bookman Old Style"/>
          <w:color w:val="FF0000"/>
          <w:sz w:val="40"/>
          <w:szCs w:val="40"/>
        </w:rPr>
        <w:t>В 2002 году почта Канады выпустила памятную марку в честь Всемирного дня учителя.</w:t>
      </w:r>
      <w:bookmarkEnd w:id="0"/>
    </w:p>
    <w:sectPr w:rsidR="00F71252" w:rsidSect="00CE055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46"/>
    <w:rsid w:val="00451146"/>
    <w:rsid w:val="0081549E"/>
    <w:rsid w:val="00CE055C"/>
    <w:rsid w:val="00DF6AFF"/>
    <w:rsid w:val="00F7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9683"/>
  <w15:chartTrackingRefBased/>
  <w15:docId w15:val="{FAE9DF6A-801D-4630-8947-1065D26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2019-10-04T08:56:00Z</dcterms:created>
  <dcterms:modified xsi:type="dcterms:W3CDTF">2019-10-04T10:21:00Z</dcterms:modified>
</cp:coreProperties>
</file>