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A3" w:rsidRDefault="009727A3" w:rsidP="009727A3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9727A3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10 знаменательных дат августа</w:t>
      </w:r>
    </w:p>
    <w:p w:rsidR="009727A3" w:rsidRPr="009727A3" w:rsidRDefault="009727A3" w:rsidP="009727A3">
      <w:pPr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</w:p>
    <w:p w:rsidR="00F97006" w:rsidRPr="009727A3" w:rsidRDefault="009727A3" w:rsidP="009727A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1.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Масштабным исследователем нехоженой области духа был Герман Мелвилл (1819—1891), самый сложный и глубокий из американских романтиков, человек яркой и необычной судьбы. Отважный матрос-китобой, бороздивший Южные моря — в юности, известный писатель — к тридцати годам, позднее он впал в немилость американского читателя, переставшему понимать его, временами еле сводил концы с концами и умер в полном забвении. Некролог в газете сообщал о смерти таможенного чиновника, прослужившего двадцать пять лет.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>Его "открыли" в 1920-е, после Первой мировой войны, которая обострила в людях чувство неблагополучия бытия; Мелвилл с его трагическим мироощущением и своеобразной художественной манерой был воспринят как современник. Интерес к нему продолжал возрастать и достиг своего пика в 1950-е; "Моби Дик" был объявлен самым значительным романом XIX столетия. Ныне творчеству Мелвилла посвящено около сотни монографий и пяти сотен статей, что, конечно, свидетельствует о его признании, но отнюдь не о том, что оно исчерпано или хотя бы понято до конца.</w:t>
      </w:r>
    </w:p>
    <w:p w:rsidR="009727A3" w:rsidRPr="009727A3" w:rsidRDefault="009727A3" w:rsidP="009727A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2.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На книгах писателя Анатолия Алексина выросло не одно поколение советских школьников. Именно на эту эпоху пришелся пик творческой карьеры литератора. «Звоните и приезжайте!», «Безумная Евдокия», «Третий в пятом ряду» - книги Алексина не нужно было включать в школьную программу, дети и так с удовольствием читали его произведения, увлекающие в волшебный мир детства.</w:t>
      </w:r>
      <w:r w:rsidRPr="009727A3">
        <w:rPr>
          <w:rFonts w:ascii="Arial" w:hAnsi="Arial" w:cs="Arial"/>
          <w:color w:val="000000"/>
          <w:sz w:val="26"/>
          <w:szCs w:val="26"/>
        </w:rPr>
        <w:br/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Здесь, как и в мире взрослых, есть добро и зло, радость и грусть, верность и предательство. В эпоху новой России, уже в эмиграции, литератор не перестает писать, расширяется спектр его взрослой прозы. За долгую творческую жизнь им создано более сотни произведений: рассказов, повестей, пьес, сценариев.</w:t>
      </w:r>
    </w:p>
    <w:p w:rsidR="009727A3" w:rsidRPr="009727A3" w:rsidRDefault="009727A3" w:rsidP="009727A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3.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Творчество Ильи Репина – на особом месте на родине и за рубежом. Работы живописца – ярчайшее явление в мировой культуре, ведь создатель картины «Бурлаки на Волге» едва ли не первым почувствовал приближение революции, предугадал настроения в обществе и отобразил героизм участников протестного движения.</w:t>
      </w:r>
      <w:r w:rsidRPr="009727A3">
        <w:rPr>
          <w:rFonts w:ascii="Arial" w:hAnsi="Arial" w:cs="Arial"/>
          <w:color w:val="000000"/>
          <w:sz w:val="26"/>
          <w:szCs w:val="26"/>
        </w:rPr>
        <w:br/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История, религия, социальная несправедливость, красота человека и природы – Репин охватил все темы и реализовал художественный дар сполна. Плодотворность живописца поразительна: Илья Ефимович подарил миру сотни полотен, написанных в жанре реализма. Не бросил рисовать даже в глубокой старости, перед смертью, когда руки не подчинялись мастеру. </w:t>
      </w:r>
    </w:p>
    <w:p w:rsidR="009727A3" w:rsidRPr="009727A3" w:rsidRDefault="009727A3" w:rsidP="009727A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4.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Есть люди, что приходят в наш мир, чтобы оставить не только светлые воспоминания, но и вещи, которые будут жить в веках и дарить светлые чувства. Таким человеком была Туве </w:t>
      </w:r>
      <w:proofErr w:type="spellStart"/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Янссон</w:t>
      </w:r>
      <w:proofErr w:type="spellEnd"/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- загадочная сказочница из далекой холодной Финляндии.</w:t>
      </w:r>
    </w:p>
    <w:p w:rsidR="009727A3" w:rsidRPr="009727A3" w:rsidRDefault="009727A3" w:rsidP="009727A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5. 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Владимир Одоевский – литератор, музыковед и общественный деятель. Выходец из знатного рода, он входил в число самых образованных людей в России дореформенной эпохи. Князь был последним представителем семейной линии Рюриковичей. Его предок Михаил Одоевский причислен к лику святых после мучительной смерти в Орде, принятой в 1246 году. Биографы часто спорят об ударении в фамилии писателя. Принято считать, что оно приходится на второй слог.</w:t>
      </w:r>
    </w:p>
    <w:p w:rsidR="009727A3" w:rsidRPr="009727A3" w:rsidRDefault="009727A3" w:rsidP="009727A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6. 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Недаром сэра Вальтера Скотта называют отцом английской литературы, ведь этот гениальный писатель стал одним из первых, кто придумал жанр исторического романа. Рукописи одаренного мастера пера повлияли на многих писателей 19 и 20 веков. Поговаривают, что произведения Вальтера Скотта переводились на территории Российской империи со скоростью света: роман, написанный англичанином в 1829 году, в 1830-м уже прочитывался вслух в светских салонах аристократических дам и господ.</w:t>
      </w:r>
    </w:p>
    <w:p w:rsidR="009727A3" w:rsidRPr="009727A3" w:rsidRDefault="009727A3" w:rsidP="009727A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7. 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Поэт и сказочник Сергей Григорьевич Козлов - автор любимых детьми и взрослыми историй про Ежика и его друзей ("Ежик в тумане", "Ежик и море" и т. д.), а также историй про Львенка и Черепаху, которые пели песню...</w:t>
      </w:r>
    </w:p>
    <w:p w:rsidR="009727A3" w:rsidRPr="009727A3" w:rsidRDefault="009727A3" w:rsidP="009727A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8. 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Известный российский писатель Александр Грин подарил читательскому миру множество различных произведений. Однако большинство книголюбов ассоциируют имя этого талантливого человека, жизнь которого наполнена интересными фактами, с повестью-феерией «Алые паруса», в которой рассказывается об истории девочки по имени </w:t>
      </w:r>
      <w:proofErr w:type="spellStart"/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Ассоль</w:t>
      </w:r>
      <w:proofErr w:type="spellEnd"/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. Главная героиня книги повстречала своего возлюбленного Артура Грэя, а сюжет этого произведения о непоколебимой вере и искренней мечте стал подоплекой для кинематографических работ известных режиссеров. </w:t>
      </w:r>
    </w:p>
    <w:p w:rsidR="009727A3" w:rsidRPr="009727A3" w:rsidRDefault="009727A3" w:rsidP="009727A3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9. 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Иоганн Вольфганг Гете – немецкий писатель, драматург и поэт, вошедший в историю мировой литературы. Произведения этого автора бессмертны и носят философский характер. Создатель знаменитого «Фауста» был добрым и загадочным человеком, разбирающимся в науках и адвокатской деятельности.</w:t>
      </w:r>
    </w:p>
    <w:p w:rsidR="009727A3" w:rsidRPr="009727A3" w:rsidRDefault="009727A3" w:rsidP="009727A3">
      <w:pPr>
        <w:jc w:val="both"/>
        <w:rPr>
          <w:sz w:val="26"/>
          <w:szCs w:val="26"/>
        </w:rPr>
      </w:pP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10. </w:t>
      </w:r>
      <w:r w:rsidRPr="009727A3">
        <w:rPr>
          <w:rFonts w:ascii="Arial" w:hAnsi="Arial" w:cs="Arial"/>
          <w:color w:val="000000"/>
          <w:sz w:val="26"/>
          <w:szCs w:val="26"/>
          <w:shd w:val="clear" w:color="auto" w:fill="FFFFFF"/>
        </w:rPr>
        <w:t>Сегодня, направляясь из Санкт-Петербурга в Москву, путешественники преследуют какую угодно цель, только не обличение несправедливых государственных порядков. Не таков был Александр Радищев, положивший означенный маршрут в основу знаменитой книги, от которой сам же тяжело пострадал. Писатель пережил на своем веку царскую немилость и прощение и стал одной из самых значительных фигур русского Просвещения.</w:t>
      </w:r>
    </w:p>
    <w:sectPr w:rsidR="009727A3" w:rsidRPr="0097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07"/>
    <w:rsid w:val="009727A3"/>
    <w:rsid w:val="00E62C07"/>
    <w:rsid w:val="00F9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FB66"/>
  <w15:chartTrackingRefBased/>
  <w15:docId w15:val="{D23CDBE1-085D-4E21-9B57-B9A413D3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3</cp:revision>
  <dcterms:created xsi:type="dcterms:W3CDTF">2019-08-22T07:27:00Z</dcterms:created>
  <dcterms:modified xsi:type="dcterms:W3CDTF">2019-08-22T07:34:00Z</dcterms:modified>
</cp:coreProperties>
</file>