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57" w:rsidRPr="00083857" w:rsidRDefault="00083857" w:rsidP="00083857">
      <w:pPr>
        <w:jc w:val="center"/>
        <w:rPr>
          <w:rFonts w:ascii="Batang" w:eastAsia="Batang" w:hAnsi="Batang" w:cs="Arial"/>
          <w:b/>
          <w:color w:val="002060"/>
          <w:sz w:val="48"/>
          <w:szCs w:val="48"/>
          <w:shd w:val="clear" w:color="auto" w:fill="FFFFFF"/>
        </w:rPr>
      </w:pPr>
      <w:r w:rsidRPr="00083857">
        <w:rPr>
          <w:rFonts w:ascii="Batang" w:eastAsia="Batang" w:hAnsi="Batang" w:cs="Arial"/>
          <w:b/>
          <w:color w:val="002060"/>
          <w:sz w:val="48"/>
          <w:szCs w:val="48"/>
          <w:shd w:val="clear" w:color="auto" w:fill="FFFFFF"/>
        </w:rPr>
        <w:t>05.07.1943</w:t>
      </w:r>
    </w:p>
    <w:p w:rsidR="00083857" w:rsidRPr="00083857" w:rsidRDefault="00083857" w:rsidP="00083857">
      <w:pPr>
        <w:jc w:val="both"/>
        <w:rPr>
          <w:rFonts w:ascii="Batang" w:eastAsia="Batang" w:hAnsi="Batang" w:cs="Arial"/>
          <w:color w:val="002060"/>
          <w:sz w:val="36"/>
          <w:szCs w:val="36"/>
          <w:shd w:val="clear" w:color="auto" w:fill="FFFFFF"/>
        </w:rPr>
      </w:pPr>
      <w:bookmarkStart w:id="0" w:name="_GoBack"/>
      <w:bookmarkEnd w:id="0"/>
    </w:p>
    <w:p w:rsidR="00083857" w:rsidRPr="00083857" w:rsidRDefault="00083857" w:rsidP="00083857">
      <w:pPr>
        <w:jc w:val="both"/>
        <w:rPr>
          <w:rFonts w:ascii="Batang" w:eastAsia="Batang" w:hAnsi="Batang" w:cs="Arial"/>
          <w:color w:val="002060"/>
          <w:sz w:val="36"/>
          <w:szCs w:val="36"/>
          <w:shd w:val="clear" w:color="auto" w:fill="FFFFFF"/>
        </w:rPr>
      </w:pPr>
      <w:r w:rsidRPr="00083857">
        <w:rPr>
          <w:rFonts w:ascii="Batang" w:eastAsia="Batang" w:hAnsi="Batang" w:cs="Arial"/>
          <w:color w:val="002060"/>
          <w:sz w:val="36"/>
          <w:szCs w:val="36"/>
          <w:shd w:val="clear" w:color="auto" w:fill="FFFFFF"/>
        </w:rPr>
        <w:t xml:space="preserve">76 лет назад началась Курская битва в ходе Великой Отечественной войны. Гитлеровское командование разработало и в апреле 1943 года утвердило военную операцию под кодовым названием "Цитадель". </w:t>
      </w:r>
    </w:p>
    <w:p w:rsidR="00083857" w:rsidRPr="00083857" w:rsidRDefault="00083857" w:rsidP="00083857">
      <w:pPr>
        <w:jc w:val="both"/>
        <w:rPr>
          <w:rFonts w:ascii="Batang" w:eastAsia="Batang" w:hAnsi="Batang" w:cs="Arial"/>
          <w:color w:val="002060"/>
          <w:sz w:val="36"/>
          <w:szCs w:val="36"/>
          <w:shd w:val="clear" w:color="auto" w:fill="FFFFFF"/>
        </w:rPr>
      </w:pPr>
      <w:r w:rsidRPr="00083857">
        <w:rPr>
          <w:rFonts w:ascii="Batang" w:eastAsia="Batang" w:hAnsi="Batang" w:cs="Arial"/>
          <w:color w:val="002060"/>
          <w:sz w:val="36"/>
          <w:szCs w:val="36"/>
          <w:shd w:val="clear" w:color="auto" w:fill="FFFFFF"/>
        </w:rPr>
        <w:t xml:space="preserve">5 июля немецкие ударные группировки начали наступление на Курск из районов Орла и Белгорода. Советские сухопутные войска, поддержанные с воздуха ударами сил 2-й и 17-й воздушных армий, а также авиацией дальнего действия, к 23 августа 1943 года отбросили противника на запад на 140-150 км, освободили Орел, Белгород и Харьков. </w:t>
      </w:r>
    </w:p>
    <w:p w:rsidR="00BD1906" w:rsidRPr="00083857" w:rsidRDefault="00083857" w:rsidP="00083857">
      <w:pPr>
        <w:jc w:val="both"/>
        <w:rPr>
          <w:rFonts w:ascii="Batang" w:eastAsia="Batang" w:hAnsi="Batang"/>
          <w:color w:val="002060"/>
          <w:sz w:val="36"/>
          <w:szCs w:val="36"/>
        </w:rPr>
      </w:pPr>
      <w:r w:rsidRPr="00083857">
        <w:rPr>
          <w:rFonts w:ascii="Batang" w:eastAsia="Batang" w:hAnsi="Batang" w:cs="Arial"/>
          <w:color w:val="002060"/>
          <w:sz w:val="36"/>
          <w:szCs w:val="36"/>
          <w:shd w:val="clear" w:color="auto" w:fill="FFFFFF"/>
        </w:rPr>
        <w:t>После Курской битвы соотношение сил на фронте резко изменилось в пользу Красной Армии, что обеспечило ей благоприятные условия для развертывания общего стратегического наступления.</w:t>
      </w:r>
    </w:p>
    <w:sectPr w:rsidR="00BD1906" w:rsidRPr="0008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C0"/>
    <w:rsid w:val="00083857"/>
    <w:rsid w:val="00931FC0"/>
    <w:rsid w:val="00B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A43D"/>
  <w15:chartTrackingRefBased/>
  <w15:docId w15:val="{582A5F6A-2687-4659-9F18-DC41087C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2</cp:revision>
  <dcterms:created xsi:type="dcterms:W3CDTF">2019-07-14T12:06:00Z</dcterms:created>
  <dcterms:modified xsi:type="dcterms:W3CDTF">2019-07-14T12:12:00Z</dcterms:modified>
</cp:coreProperties>
</file>