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E" w:rsidRDefault="00887CCE" w:rsidP="009D1881">
      <w:pPr>
        <w:pStyle w:val="ConsPlusTitlePage"/>
      </w:pPr>
    </w:p>
    <w:p w:rsidR="00887CCE" w:rsidRDefault="00887CCE">
      <w:pPr>
        <w:pStyle w:val="ConsPlusTitle"/>
        <w:jc w:val="center"/>
      </w:pPr>
      <w:r>
        <w:t>ОБЗОР ИЗМЕНЕНИЙ</w:t>
      </w:r>
    </w:p>
    <w:p w:rsidR="00887CCE" w:rsidRDefault="00887CCE">
      <w:pPr>
        <w:pStyle w:val="ConsPlusTitle"/>
        <w:jc w:val="center"/>
      </w:pPr>
    </w:p>
    <w:p w:rsidR="00887CCE" w:rsidRDefault="00887CCE" w:rsidP="009D1881">
      <w:pPr>
        <w:pStyle w:val="ConsPlusTitle"/>
        <w:jc w:val="center"/>
      </w:pPr>
      <w:r>
        <w:t>"ТРУДОВОГ</w:t>
      </w:r>
      <w:r w:rsidR="009D1881">
        <w:t>О КОДЕКСА РОССИЙСКОЙ ФЕДЕРАЦИИ"</w:t>
      </w:r>
    </w:p>
    <w:p w:rsidR="00887CCE" w:rsidRDefault="009D1881" w:rsidP="009D1881">
      <w:pPr>
        <w:pStyle w:val="ConsPlusTitle"/>
        <w:jc w:val="center"/>
        <w:outlineLvl w:val="0"/>
      </w:pPr>
      <w:r>
        <w:t xml:space="preserve">Редакция от 11.10.2018 </w:t>
      </w:r>
      <w:bookmarkStart w:id="0" w:name="_GoBack"/>
      <w:bookmarkEnd w:id="0"/>
      <w:r w:rsidR="00887CCE">
        <w:t>(с изм. и доп., вступ. в силу с 01.01.2019)</w:t>
      </w:r>
    </w:p>
    <w:p w:rsidR="00887CCE" w:rsidRDefault="00887CCE">
      <w:pPr>
        <w:pStyle w:val="ConsPlusNormal"/>
        <w:jc w:val="center"/>
      </w:pPr>
    </w:p>
    <w:p w:rsidR="00887CCE" w:rsidRDefault="005940F4" w:rsidP="009D1881">
      <w:pPr>
        <w:pStyle w:val="ConsPlusNormal"/>
        <w:ind w:firstLine="540"/>
        <w:jc w:val="both"/>
      </w:pPr>
      <w:hyperlink r:id="rId5" w:history="1">
        <w:r w:rsidR="00887CCE">
          <w:rPr>
            <w:color w:val="0000FF"/>
          </w:rPr>
          <w:t>Редакция</w:t>
        </w:r>
      </w:hyperlink>
      <w:r w:rsidR="00887CCE">
        <w:t xml:space="preserve"> подготовлена на основе изменений, внесенных Федеральными законами от 07.06.2013 </w:t>
      </w:r>
      <w:hyperlink r:id="rId6" w:history="1">
        <w:r w:rsidR="00887CCE">
          <w:rPr>
            <w:color w:val="0000FF"/>
          </w:rPr>
          <w:t>N 108-ФЗ</w:t>
        </w:r>
      </w:hyperlink>
      <w:r w:rsidR="00887CCE">
        <w:t xml:space="preserve">, от 03.10.2018 </w:t>
      </w:r>
      <w:hyperlink r:id="rId7" w:history="1">
        <w:r w:rsidR="00887CCE">
          <w:rPr>
            <w:color w:val="0000FF"/>
          </w:rPr>
          <w:t>N 353-ФЗ</w:t>
        </w:r>
      </w:hyperlink>
      <w:r w:rsidR="00887CCE">
        <w:t>, вступающих в силу с 01.0</w:t>
      </w:r>
      <w:r w:rsidR="009D1881">
        <w:t>1.2019. См. справку к редакции.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</w:t>
      </w:r>
      <w:hyperlink r:id="rId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185.1. См. текст </w:t>
      </w:r>
      <w:hyperlink r:id="rId9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Статья 185.1. Гарантии работникам при прохождении диспансеризации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Работники  при  прохождении диспансеризации в порядке, предусмотренном</w:t>
      </w:r>
    </w:p>
    <w:p w:rsidR="00887CCE" w:rsidRDefault="00887CCE">
      <w:pPr>
        <w:pStyle w:val="ConsPlusCell"/>
        <w:jc w:val="both"/>
      </w:pPr>
      <w:r>
        <w:t xml:space="preserve"> законодательством в сфере охраны здоровья, имеют право на освобождение </w:t>
      </w:r>
      <w:proofErr w:type="gramStart"/>
      <w:r>
        <w:t>от</w:t>
      </w:r>
      <w:proofErr w:type="gramEnd"/>
    </w:p>
    <w:p w:rsidR="00887CCE" w:rsidRDefault="00887CCE">
      <w:pPr>
        <w:pStyle w:val="ConsPlusCell"/>
        <w:jc w:val="both"/>
      </w:pPr>
      <w:r>
        <w:t xml:space="preserve"> работы  на  один  рабочий  день один раз в три года с сохранением за ними</w:t>
      </w:r>
    </w:p>
    <w:p w:rsidR="00887CCE" w:rsidRDefault="00887CCE">
      <w:pPr>
        <w:pStyle w:val="ConsPlusCell"/>
        <w:jc w:val="both"/>
      </w:pPr>
      <w:r>
        <w:t xml:space="preserve"> места работы (должности) и среднего заработка.</w:t>
      </w:r>
    </w:p>
    <w:p w:rsidR="00887CCE" w:rsidRDefault="00887CCE">
      <w:pPr>
        <w:pStyle w:val="ConsPlusCell"/>
        <w:jc w:val="both"/>
      </w:pPr>
      <w:r>
        <w:t xml:space="preserve">    Работники,  не  достигшие возраста, дающего право на назначение пенсии</w:t>
      </w:r>
    </w:p>
    <w:p w:rsidR="00887CCE" w:rsidRDefault="00887CCE">
      <w:pPr>
        <w:pStyle w:val="ConsPlusCell"/>
        <w:jc w:val="both"/>
      </w:pPr>
      <w:r>
        <w:t xml:space="preserve"> по  старости,  в  том  числе  досрочно, в течение пяти лет до наступления</w:t>
      </w:r>
    </w:p>
    <w:p w:rsidR="00887CCE" w:rsidRDefault="00887CCE">
      <w:pPr>
        <w:pStyle w:val="ConsPlusCell"/>
        <w:jc w:val="both"/>
      </w:pPr>
      <w:r>
        <w:t xml:space="preserve"> такого  возраста  и работники, являющиеся получателями пенсии по старости</w:t>
      </w:r>
    </w:p>
    <w:p w:rsidR="00887CCE" w:rsidRDefault="00887CCE">
      <w:pPr>
        <w:pStyle w:val="ConsPlusCell"/>
        <w:jc w:val="both"/>
      </w:pPr>
      <w:r>
        <w:t xml:space="preserve"> или  пенсии  за  выслугу  лет, при прохождении диспансеризации в порядке,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предусмотренном</w:t>
      </w:r>
      <w:proofErr w:type="gramEnd"/>
      <w:r>
        <w:t xml:space="preserve"> законодательством в сфере охраны здоровья, имеют право на</w:t>
      </w:r>
    </w:p>
    <w:p w:rsidR="00887CCE" w:rsidRDefault="00887CCE">
      <w:pPr>
        <w:pStyle w:val="ConsPlusCell"/>
        <w:jc w:val="both"/>
      </w:pPr>
      <w:r>
        <w:t xml:space="preserve"> освобождение от работы на два рабочих дня один раз в год с сохранением </w:t>
      </w:r>
      <w:proofErr w:type="gramStart"/>
      <w:r>
        <w:t>за</w:t>
      </w:r>
      <w:proofErr w:type="gramEnd"/>
    </w:p>
    <w:p w:rsidR="00887CCE" w:rsidRDefault="00887CCE">
      <w:pPr>
        <w:pStyle w:val="ConsPlusCell"/>
        <w:jc w:val="both"/>
      </w:pPr>
      <w:r>
        <w:t xml:space="preserve"> ними места работы (должности) и среднего заработка.</w:t>
      </w:r>
    </w:p>
    <w:p w:rsidR="00887CCE" w:rsidRDefault="00887CCE">
      <w:pPr>
        <w:pStyle w:val="ConsPlusCell"/>
        <w:jc w:val="both"/>
      </w:pPr>
      <w:r>
        <w:t xml:space="preserve">    Работник  освобождается  от  работы для прохождения диспансеризации </w:t>
      </w:r>
      <w:proofErr w:type="gramStart"/>
      <w: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основании  его письменного заявления, при этом день (дни) освобождения </w:t>
      </w:r>
      <w:proofErr w:type="gramStart"/>
      <w:r>
        <w:t>от</w:t>
      </w:r>
      <w:proofErr w:type="gramEnd"/>
    </w:p>
    <w:p w:rsidR="00887CCE" w:rsidRDefault="00887CCE">
      <w:pPr>
        <w:pStyle w:val="ConsPlusCell"/>
        <w:jc w:val="both"/>
      </w:pPr>
      <w:r>
        <w:t xml:space="preserve"> работы согласовывается (согласовываются) с работодателем.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4338C2" w:rsidP="004338C2">
      <w:pPr>
        <w:pStyle w:val="ConsPlusCell"/>
        <w:jc w:val="both"/>
      </w:pPr>
      <w:r>
        <w:t xml:space="preserve">   </w:t>
      </w:r>
    </w:p>
    <w:p w:rsidR="00887CCE" w:rsidRDefault="009D1881" w:rsidP="009D1881">
      <w:pPr>
        <w:pStyle w:val="ConsPlusTitle"/>
        <w:jc w:val="center"/>
        <w:outlineLvl w:val="0"/>
      </w:pPr>
      <w:r>
        <w:t>Редакция от 11.10.2018</w:t>
      </w:r>
    </w:p>
    <w:p w:rsidR="00887CCE" w:rsidRDefault="005940F4">
      <w:pPr>
        <w:pStyle w:val="ConsPlusNormal"/>
        <w:ind w:firstLine="540"/>
        <w:jc w:val="both"/>
      </w:pPr>
      <w:hyperlink r:id="rId10" w:history="1">
        <w:r w:rsidR="00887CCE">
          <w:rPr>
            <w:color w:val="0000FF"/>
          </w:rPr>
          <w:t>Редакция</w:t>
        </w:r>
      </w:hyperlink>
      <w:r w:rsidR="00887CCE">
        <w:t xml:space="preserve"> подготовлена на основе изменений, внесенных Федеральным законом от 11.10.2018 </w:t>
      </w:r>
      <w:hyperlink r:id="rId11" w:history="1">
        <w:r w:rsidR="00887CCE">
          <w:rPr>
            <w:color w:val="0000FF"/>
          </w:rPr>
          <w:t>N 360-ФЗ</w:t>
        </w:r>
      </w:hyperlink>
      <w:r w:rsidR="00887CCE">
        <w:t>. См. справку к редакции.</w:t>
      </w:r>
    </w:p>
    <w:p w:rsidR="00887CCE" w:rsidRDefault="00887CCE">
      <w:pPr>
        <w:pStyle w:val="ConsPlusNormal"/>
        <w:ind w:firstLine="540"/>
        <w:jc w:val="both"/>
      </w:pP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262.2. См. текст </w:t>
      </w:r>
      <w:hyperlink r:id="rId13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Статья   262.2.   Очередность  предоставления  </w:t>
      </w:r>
      <w:proofErr w:type="gramStart"/>
      <w:r>
        <w:t>ежегодных</w:t>
      </w:r>
      <w:proofErr w:type="gramEnd"/>
      <w:r>
        <w:t xml:space="preserve">  оплачиваемых</w:t>
      </w:r>
    </w:p>
    <w:p w:rsidR="00887CCE" w:rsidRDefault="00887CCE">
      <w:pPr>
        <w:pStyle w:val="ConsPlusCell"/>
        <w:jc w:val="both"/>
      </w:pPr>
      <w:r>
        <w:t xml:space="preserve"> отпусков работни</w:t>
      </w:r>
      <w:r w:rsidR="009D1881">
        <w:t>кам, имеющим трех и более детей</w:t>
      </w:r>
    </w:p>
    <w:p w:rsidR="00887CCE" w:rsidRDefault="00887CCE">
      <w:pPr>
        <w:pStyle w:val="ConsPlusCell"/>
        <w:jc w:val="both"/>
      </w:pPr>
      <w:r>
        <w:t xml:space="preserve">    Работникам,  имеющим  трех и более детей в возрасте до двенадцати лет,</w:t>
      </w:r>
    </w:p>
    <w:p w:rsidR="00887CCE" w:rsidRDefault="00887CCE">
      <w:pPr>
        <w:pStyle w:val="ConsPlusCell"/>
        <w:jc w:val="both"/>
      </w:pPr>
      <w:r>
        <w:t xml:space="preserve"> ежегодный оплачиваемый отпуск предоставляется по их желанию в </w:t>
      </w:r>
      <w:proofErr w:type="gramStart"/>
      <w:r>
        <w:t>удобное</w:t>
      </w:r>
      <w:proofErr w:type="gramEnd"/>
      <w:r>
        <w:t xml:space="preserve"> для</w:t>
      </w:r>
    </w:p>
    <w:p w:rsidR="00887CCE" w:rsidRDefault="00887CCE">
      <w:pPr>
        <w:pStyle w:val="ConsPlusCell"/>
        <w:jc w:val="both"/>
      </w:pPr>
      <w:r>
        <w:t xml:space="preserve"> них время.</w:t>
      </w:r>
    </w:p>
    <w:p w:rsidR="00887CCE" w:rsidRDefault="00887CCE" w:rsidP="004338C2">
      <w:pPr>
        <w:pStyle w:val="ConsPlusCell"/>
        <w:jc w:val="both"/>
      </w:pPr>
      <w:r>
        <w:t xml:space="preserve"> ──────────────────────────────────────────</w:t>
      </w:r>
      <w:r w:rsidR="004338C2">
        <w:t>───────────────────────────────</w:t>
      </w:r>
    </w:p>
    <w:p w:rsidR="00887CCE" w:rsidRDefault="009D1881" w:rsidP="009D1881">
      <w:pPr>
        <w:pStyle w:val="ConsPlusTitle"/>
        <w:jc w:val="center"/>
        <w:outlineLvl w:val="0"/>
      </w:pPr>
      <w:r>
        <w:t>Редакция от 03.08.2018</w:t>
      </w:r>
    </w:p>
    <w:p w:rsidR="00887CCE" w:rsidRDefault="005940F4">
      <w:pPr>
        <w:pStyle w:val="ConsPlusNormal"/>
        <w:ind w:firstLine="540"/>
        <w:jc w:val="both"/>
      </w:pPr>
      <w:hyperlink r:id="rId14" w:history="1">
        <w:r w:rsidR="00887CCE">
          <w:rPr>
            <w:color w:val="0000FF"/>
          </w:rPr>
          <w:t>Редакция</w:t>
        </w:r>
      </w:hyperlink>
      <w:r w:rsidR="00887CCE">
        <w:t xml:space="preserve"> подготовлена на основе изменений, внесенных Федеральными законами от 03.08.2018 </w:t>
      </w:r>
      <w:hyperlink r:id="rId15" w:history="1">
        <w:r w:rsidR="00887CCE">
          <w:rPr>
            <w:color w:val="0000FF"/>
          </w:rPr>
          <w:t>N 304-ФЗ</w:t>
        </w:r>
      </w:hyperlink>
      <w:r w:rsidR="00887CCE">
        <w:t xml:space="preserve">, </w:t>
      </w:r>
      <w:hyperlink r:id="rId16" w:history="1">
        <w:r w:rsidR="00887CCE">
          <w:rPr>
            <w:color w:val="0000FF"/>
          </w:rPr>
          <w:t>N 315-ФЗ</w:t>
        </w:r>
      </w:hyperlink>
      <w:r w:rsidR="00887CCE">
        <w:t>. См. справку к редакции.</w:t>
      </w:r>
    </w:p>
    <w:p w:rsidR="00887CCE" w:rsidRDefault="00887CCE">
      <w:pPr>
        <w:pStyle w:val="ConsPlusNormal"/>
        <w:ind w:firstLine="540"/>
        <w:jc w:val="both"/>
      </w:pP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1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первой  статьи  53 новым абзацем восьмым. См. текст</w:t>
      </w:r>
    </w:p>
    <w:p w:rsidR="00887CCE" w:rsidRDefault="00887CCE">
      <w:pPr>
        <w:pStyle w:val="ConsPlusCell"/>
        <w:jc w:val="both"/>
      </w:pPr>
      <w:r>
        <w:t xml:space="preserve"> </w:t>
      </w:r>
      <w:hyperlink r:id="rId18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участие  представителей  работников в заседаниях коллегиального органа</w:t>
      </w:r>
    </w:p>
    <w:p w:rsidR="00887CCE" w:rsidRDefault="00887CCE">
      <w:pPr>
        <w:pStyle w:val="ConsPlusCell"/>
        <w:jc w:val="both"/>
      </w:pPr>
      <w:r>
        <w:t xml:space="preserve"> управления  организации  с  правом совещательного голоса в соответствии </w:t>
      </w:r>
      <w:proofErr w:type="gramStart"/>
      <w:r>
        <w:t>с</w:t>
      </w:r>
      <w:proofErr w:type="gramEnd"/>
    </w:p>
    <w:p w:rsidR="00887CCE" w:rsidRDefault="00887CCE">
      <w:pPr>
        <w:pStyle w:val="ConsPlusCell"/>
        <w:jc w:val="both"/>
      </w:pPr>
      <w:r>
        <w:t xml:space="preserve"> настоящим    Кодексом,   иными   федеральными   законами,   учредительным</w:t>
      </w:r>
    </w:p>
    <w:p w:rsidR="00887CCE" w:rsidRDefault="00887CCE">
      <w:pPr>
        <w:pStyle w:val="ConsPlusCell"/>
        <w:jc w:val="both"/>
      </w:pPr>
      <w:r>
        <w:t xml:space="preserve"> документом   организации,   внутренним   регламентом,   иным   внутренним</w:t>
      </w:r>
    </w:p>
    <w:p w:rsidR="00887CCE" w:rsidRDefault="00887CCE">
      <w:pPr>
        <w:pStyle w:val="ConsPlusCell"/>
        <w:jc w:val="both"/>
      </w:pPr>
      <w:r>
        <w:t xml:space="preserve"> документом организации, коллективным договором, соглашениями;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1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8 статьей 53.1. См. текст </w:t>
      </w:r>
      <w:hyperlink r:id="rId20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Статья   53.1.   Участие   представителей   работников   в  заседаниях</w:t>
      </w:r>
    </w:p>
    <w:p w:rsidR="00887CCE" w:rsidRDefault="00887CCE">
      <w:pPr>
        <w:pStyle w:val="ConsPlusCell"/>
        <w:jc w:val="both"/>
      </w:pPr>
      <w:r>
        <w:t xml:space="preserve"> коллегиального  органа  управления  организации  с  правом совещательного</w:t>
      </w:r>
    </w:p>
    <w:p w:rsidR="00887CCE" w:rsidRDefault="009D1881">
      <w:pPr>
        <w:pStyle w:val="ConsPlusCell"/>
        <w:jc w:val="both"/>
      </w:pPr>
      <w:r>
        <w:t xml:space="preserve"> голоса</w:t>
      </w:r>
    </w:p>
    <w:p w:rsidR="00887CCE" w:rsidRDefault="00887CCE">
      <w:pPr>
        <w:pStyle w:val="ConsPlusCell"/>
        <w:jc w:val="both"/>
      </w:pPr>
      <w:r>
        <w:t xml:space="preserve">    Право    представителей    работников    на   участие   в   заседаниях</w:t>
      </w:r>
    </w:p>
    <w:p w:rsidR="00887CCE" w:rsidRDefault="00887CCE">
      <w:pPr>
        <w:pStyle w:val="ConsPlusCell"/>
        <w:jc w:val="both"/>
      </w:pPr>
      <w:r>
        <w:lastRenderedPageBreak/>
        <w:t xml:space="preserve"> коллегиального  органа  управления  организации  с  правом совещательного</w:t>
      </w:r>
    </w:p>
    <w:p w:rsidR="00887CCE" w:rsidRDefault="00887CCE">
      <w:pPr>
        <w:pStyle w:val="ConsPlusCell"/>
        <w:jc w:val="both"/>
      </w:pPr>
      <w:r>
        <w:t xml:space="preserve"> голоса   может   устанавливаться   федеральными  законами,  учредительным</w:t>
      </w:r>
    </w:p>
    <w:p w:rsidR="00887CCE" w:rsidRDefault="00887CCE">
      <w:pPr>
        <w:pStyle w:val="ConsPlusCell"/>
        <w:jc w:val="both"/>
      </w:pPr>
      <w:r>
        <w:t xml:space="preserve"> документом   организации,   внутренним   регламентом,   иным   внутренним</w:t>
      </w:r>
    </w:p>
    <w:p w:rsidR="00887CCE" w:rsidRDefault="00887CCE">
      <w:pPr>
        <w:pStyle w:val="ConsPlusCell"/>
        <w:jc w:val="both"/>
      </w:pPr>
      <w:r>
        <w:t xml:space="preserve"> документом организации, коллективным договором, соглашениями.</w:t>
      </w:r>
    </w:p>
    <w:p w:rsidR="00887CCE" w:rsidRDefault="00887CCE">
      <w:pPr>
        <w:pStyle w:val="ConsPlusCell"/>
        <w:jc w:val="both"/>
      </w:pPr>
      <w:r>
        <w:t xml:space="preserve">    Назначать   представителей   работников,   полномочных  участвовать  </w:t>
      </w:r>
      <w:proofErr w:type="gramStart"/>
      <w:r>
        <w:t>в</w:t>
      </w:r>
      <w:proofErr w:type="gramEnd"/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заседаниях</w:t>
      </w:r>
      <w:proofErr w:type="gramEnd"/>
      <w:r>
        <w:t xml:space="preserve">   коллегиального   органа   управления  организации  с  правом</w:t>
      </w:r>
    </w:p>
    <w:p w:rsidR="00887CCE" w:rsidRDefault="00887CCE">
      <w:pPr>
        <w:pStyle w:val="ConsPlusCell"/>
        <w:jc w:val="both"/>
      </w:pPr>
      <w:r>
        <w:t xml:space="preserve"> совещательного   голоса   в   соответствии  с  положениями  части  первой</w:t>
      </w:r>
    </w:p>
    <w:p w:rsidR="00887CCE" w:rsidRDefault="00887CCE">
      <w:pPr>
        <w:pStyle w:val="ConsPlusCell"/>
        <w:jc w:val="both"/>
      </w:pPr>
      <w:r>
        <w:t xml:space="preserve"> настоящей   статьи,   вправе   представитель   (представительный   орган)</w:t>
      </w:r>
    </w:p>
    <w:p w:rsidR="00887CCE" w:rsidRDefault="00887CCE">
      <w:pPr>
        <w:pStyle w:val="ConsPlusCell"/>
        <w:jc w:val="both"/>
      </w:pPr>
      <w:r>
        <w:t xml:space="preserve"> работников,  </w:t>
      </w:r>
      <w:proofErr w:type="gramStart"/>
      <w:r>
        <w:t>определяемый</w:t>
      </w:r>
      <w:proofErr w:type="gramEnd"/>
      <w:r>
        <w:t xml:space="preserve">  в  соответствии со статьями 29 - 31 настоящего</w:t>
      </w:r>
    </w:p>
    <w:p w:rsidR="00887CCE" w:rsidRDefault="00887CCE">
      <w:pPr>
        <w:pStyle w:val="ConsPlusCell"/>
        <w:jc w:val="both"/>
      </w:pPr>
      <w:r>
        <w:t xml:space="preserve"> Кодекса.   Решение   об   их   назначении   оформляется   </w:t>
      </w:r>
      <w:proofErr w:type="gramStart"/>
      <w:r>
        <w:t>соответствующим</w:t>
      </w:r>
      <w:proofErr w:type="gramEnd"/>
    </w:p>
    <w:p w:rsidR="00887CCE" w:rsidRDefault="00887CCE">
      <w:pPr>
        <w:pStyle w:val="ConsPlusCell"/>
        <w:jc w:val="both"/>
      </w:pPr>
      <w:r>
        <w:t xml:space="preserve"> протоколом,   который   направляется   руководителю   организации   и   </w:t>
      </w:r>
      <w:proofErr w:type="gramStart"/>
      <w:r>
        <w:t>в</w:t>
      </w:r>
      <w:proofErr w:type="gramEnd"/>
    </w:p>
    <w:p w:rsidR="00887CCE" w:rsidRDefault="00887CCE">
      <w:pPr>
        <w:pStyle w:val="ConsPlusCell"/>
        <w:jc w:val="both"/>
      </w:pPr>
      <w:r>
        <w:t xml:space="preserve"> соответствующий коллегиальный орган управления организации.</w:t>
      </w:r>
    </w:p>
    <w:p w:rsidR="00887CCE" w:rsidRDefault="00887CCE">
      <w:pPr>
        <w:pStyle w:val="ConsPlusCell"/>
        <w:jc w:val="both"/>
      </w:pPr>
      <w:r>
        <w:t xml:space="preserve">    Представители  работников,  участвующие  в  заседаниях  </w:t>
      </w:r>
      <w:proofErr w:type="gramStart"/>
      <w:r>
        <w:t>коллегиального</w:t>
      </w:r>
      <w:proofErr w:type="gramEnd"/>
    </w:p>
    <w:p w:rsidR="00887CCE" w:rsidRDefault="00887CCE">
      <w:pPr>
        <w:pStyle w:val="ConsPlusCell"/>
        <w:jc w:val="both"/>
      </w:pPr>
      <w:r>
        <w:t xml:space="preserve"> органа  управления  организации  с  правом  совещательного  голоса, несут</w:t>
      </w:r>
    </w:p>
    <w:p w:rsidR="00887CCE" w:rsidRDefault="00887CCE">
      <w:pPr>
        <w:pStyle w:val="ConsPlusCell"/>
        <w:jc w:val="both"/>
      </w:pPr>
      <w:r>
        <w:t xml:space="preserve"> ответственность  за разглашение сведений, составляющих охраняемую законом</w:t>
      </w:r>
    </w:p>
    <w:p w:rsidR="00887CCE" w:rsidRDefault="00887CCE">
      <w:pPr>
        <w:pStyle w:val="ConsPlusCell"/>
        <w:jc w:val="both"/>
      </w:pPr>
      <w:r>
        <w:t xml:space="preserve"> тайну  (государственную,  служебную,  коммерческую  или иную), ставшую им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известной  в  связи  с  этим  участием.</w:t>
      </w:r>
      <w:proofErr w:type="gramEnd"/>
      <w:r>
        <w:t xml:space="preserve">  В  случае</w:t>
      </w:r>
      <w:proofErr w:type="gramStart"/>
      <w:r>
        <w:t>,</w:t>
      </w:r>
      <w:proofErr w:type="gramEnd"/>
      <w:r>
        <w:t xml:space="preserve">  если  для  участия в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заседании</w:t>
      </w:r>
      <w:proofErr w:type="gramEnd"/>
      <w:r>
        <w:t xml:space="preserve">  коллегиального органа управления организации требуется наличие</w:t>
      </w:r>
    </w:p>
    <w:p w:rsidR="00887CCE" w:rsidRDefault="00887CCE">
      <w:pPr>
        <w:pStyle w:val="ConsPlusCell"/>
        <w:jc w:val="both"/>
      </w:pPr>
      <w:r>
        <w:t xml:space="preserve"> допуска  к  соответствующей  тайне,  указанные  представители  работников</w:t>
      </w:r>
    </w:p>
    <w:p w:rsidR="00887CCE" w:rsidRDefault="00887CCE">
      <w:pPr>
        <w:pStyle w:val="ConsPlusCell"/>
        <w:jc w:val="both"/>
      </w:pPr>
      <w:r>
        <w:t xml:space="preserve"> должны  получить  такой допуск в порядке, установленном законодательством</w:t>
      </w:r>
    </w:p>
    <w:p w:rsidR="00887CCE" w:rsidRDefault="00887CCE">
      <w:pPr>
        <w:pStyle w:val="ConsPlusCell"/>
        <w:jc w:val="both"/>
      </w:pPr>
      <w:r>
        <w:t xml:space="preserve"> Российской Федерации.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r>
        <w:rPr>
          <w:b/>
        </w:rPr>
        <w:t xml:space="preserve">Часть четвертая статьи 193 - </w:t>
      </w:r>
      <w:hyperlink r:id="rId2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</w:t>
      </w:r>
      <w:hyperlink r:id="rId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Дисциплинарное   взыскание   не        Дисциплинарное   взыскание,  </w:t>
      </w:r>
      <w:proofErr w:type="gramStart"/>
      <w:r>
        <w:t>за</w:t>
      </w:r>
      <w:proofErr w:type="gramEnd"/>
    </w:p>
    <w:p w:rsidR="00887CCE" w:rsidRDefault="00887CCE">
      <w:pPr>
        <w:pStyle w:val="ConsPlusCell"/>
        <w:jc w:val="both"/>
      </w:pPr>
      <w:r>
        <w:t xml:space="preserve"> может быть применено позднее шести     исключением        </w:t>
      </w:r>
      <w:proofErr w:type="gramStart"/>
      <w:r>
        <w:t>дисциплинарного</w:t>
      </w:r>
      <w:proofErr w:type="gramEnd"/>
    </w:p>
    <w:p w:rsidR="00887CCE" w:rsidRDefault="00887CCE">
      <w:pPr>
        <w:pStyle w:val="ConsPlusCell"/>
        <w:jc w:val="both"/>
      </w:pPr>
      <w:r>
        <w:t xml:space="preserve"> месяцев    со    дня    совершения     взыскания      за     несоблюдение</w:t>
      </w:r>
    </w:p>
    <w:p w:rsidR="00887CCE" w:rsidRDefault="00887CCE">
      <w:pPr>
        <w:pStyle w:val="ConsPlusCell"/>
        <w:jc w:val="both"/>
      </w:pPr>
      <w:r>
        <w:t xml:space="preserve"> проступка,    а   по   результатам     ограничений       и      запретов,</w:t>
      </w:r>
    </w:p>
    <w:p w:rsidR="00887CCE" w:rsidRDefault="00887CCE">
      <w:pPr>
        <w:pStyle w:val="ConsPlusCell"/>
        <w:jc w:val="both"/>
      </w:pPr>
      <w:r>
        <w:t xml:space="preserve"> ревизии,                  проверки     неисполнение         обязанностей,</w:t>
      </w:r>
    </w:p>
    <w:p w:rsidR="00887CCE" w:rsidRDefault="00887CCE">
      <w:pPr>
        <w:pStyle w:val="ConsPlusCell"/>
        <w:jc w:val="both"/>
      </w:pPr>
      <w:r>
        <w:t xml:space="preserve"> финансово-хозяйственной                </w:t>
      </w:r>
      <w:proofErr w:type="gramStart"/>
      <w:r>
        <w:t>установленных</w:t>
      </w:r>
      <w:proofErr w:type="gramEnd"/>
      <w:r>
        <w:t xml:space="preserve">    законодательством</w:t>
      </w:r>
    </w:p>
    <w:p w:rsidR="00887CCE" w:rsidRDefault="00887CCE">
      <w:pPr>
        <w:pStyle w:val="ConsPlusCell"/>
        <w:jc w:val="both"/>
      </w:pPr>
      <w:r>
        <w:t xml:space="preserve"> деятельности    или    аудиторской     Российской       Федерации       о</w:t>
      </w:r>
    </w:p>
    <w:p w:rsidR="00887CCE" w:rsidRDefault="00887CCE">
      <w:pPr>
        <w:pStyle w:val="ConsPlusCell"/>
        <w:jc w:val="both"/>
      </w:pPr>
      <w:r>
        <w:t xml:space="preserve"> проверки - позднее двух лет со дня     противодействии    коррупции,   не</w:t>
      </w:r>
    </w:p>
    <w:p w:rsidR="00887CCE" w:rsidRDefault="00887CCE">
      <w:pPr>
        <w:pStyle w:val="ConsPlusCell"/>
        <w:jc w:val="both"/>
      </w:pPr>
      <w:r>
        <w:t xml:space="preserve"> его  совершения. В указанные сроки     может быть применено позднее шести</w:t>
      </w:r>
    </w:p>
    <w:p w:rsidR="00887CCE" w:rsidRDefault="00887CCE">
      <w:pPr>
        <w:pStyle w:val="ConsPlusCell"/>
        <w:jc w:val="both"/>
      </w:pPr>
      <w:r>
        <w:t xml:space="preserve"> не  включается  время производства     месяцев    со    дня    совершения</w:t>
      </w:r>
    </w:p>
    <w:p w:rsidR="00887CCE" w:rsidRDefault="00887CCE">
      <w:pPr>
        <w:pStyle w:val="ConsPlusCell"/>
        <w:jc w:val="both"/>
      </w:pPr>
      <w:r>
        <w:t xml:space="preserve"> по уголовному делу</w:t>
      </w:r>
      <w:proofErr w:type="gramStart"/>
      <w:r>
        <w:t>.</w:t>
      </w:r>
      <w:proofErr w:type="gramEnd"/>
      <w:r>
        <w:t xml:space="preserve">                    </w:t>
      </w:r>
      <w:proofErr w:type="gramStart"/>
      <w:r>
        <w:t>п</w:t>
      </w:r>
      <w:proofErr w:type="gramEnd"/>
      <w:r>
        <w:t>роступка,    а   по   результатам</w:t>
      </w:r>
    </w:p>
    <w:p w:rsidR="00887CCE" w:rsidRDefault="00887CCE">
      <w:pPr>
        <w:pStyle w:val="ConsPlusCell"/>
        <w:jc w:val="both"/>
      </w:pPr>
      <w:r>
        <w:t xml:space="preserve">                                        ревизии,                  проверки</w:t>
      </w:r>
    </w:p>
    <w:p w:rsidR="00887CCE" w:rsidRDefault="00887CCE">
      <w:pPr>
        <w:pStyle w:val="ConsPlusCell"/>
        <w:jc w:val="both"/>
      </w:pPr>
      <w:r>
        <w:t xml:space="preserve">                                        финансово-хозяйственной</w:t>
      </w:r>
    </w:p>
    <w:p w:rsidR="00887CCE" w:rsidRDefault="00887CCE">
      <w:pPr>
        <w:pStyle w:val="ConsPlusCell"/>
        <w:jc w:val="both"/>
      </w:pPr>
      <w:r>
        <w:t xml:space="preserve">                                        деятельности    или    аудиторской</w:t>
      </w:r>
    </w:p>
    <w:p w:rsidR="00887CCE" w:rsidRDefault="00887CCE">
      <w:pPr>
        <w:pStyle w:val="ConsPlusCell"/>
        <w:jc w:val="both"/>
      </w:pPr>
      <w:r>
        <w:t xml:space="preserve">                                        проверки - позднее двух лет со дня</w:t>
      </w:r>
    </w:p>
    <w:p w:rsidR="00887CCE" w:rsidRDefault="00887CCE">
      <w:pPr>
        <w:pStyle w:val="ConsPlusCell"/>
        <w:jc w:val="both"/>
      </w:pPr>
      <w:r>
        <w:t xml:space="preserve">                                        его   совершения.   Дисциплинарное</w:t>
      </w:r>
    </w:p>
    <w:p w:rsidR="00887CCE" w:rsidRDefault="00887CCE">
      <w:pPr>
        <w:pStyle w:val="ConsPlusCell"/>
        <w:jc w:val="both"/>
      </w:pPr>
      <w:r>
        <w:t xml:space="preserve">                                        взыскание      за     несоблюдение</w:t>
      </w:r>
    </w:p>
    <w:p w:rsidR="00887CCE" w:rsidRDefault="00887CCE">
      <w:pPr>
        <w:pStyle w:val="ConsPlusCell"/>
        <w:jc w:val="both"/>
      </w:pPr>
      <w:r>
        <w:t xml:space="preserve">                                        ограничений       и      запретов,</w:t>
      </w:r>
    </w:p>
    <w:p w:rsidR="00887CCE" w:rsidRDefault="00887CCE">
      <w:pPr>
        <w:pStyle w:val="ConsPlusCell"/>
        <w:jc w:val="both"/>
      </w:pPr>
      <w:r>
        <w:t xml:space="preserve">                                        неисполнение         обязанностей,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proofErr w:type="gramStart"/>
      <w:r>
        <w:t>установленных</w:t>
      </w:r>
      <w:proofErr w:type="gramEnd"/>
      <w:r>
        <w:t xml:space="preserve">    законодательством</w:t>
      </w:r>
    </w:p>
    <w:p w:rsidR="00887CCE" w:rsidRDefault="00887CCE">
      <w:pPr>
        <w:pStyle w:val="ConsPlusCell"/>
        <w:jc w:val="both"/>
      </w:pPr>
      <w:r>
        <w:t xml:space="preserve">                                        Российской       Федерации       о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proofErr w:type="gramStart"/>
      <w:r>
        <w:t>противодействии</w:t>
      </w:r>
      <w:proofErr w:type="gramEnd"/>
      <w:r>
        <w:t xml:space="preserve">    коррупции,   не</w:t>
      </w:r>
    </w:p>
    <w:p w:rsidR="00887CCE" w:rsidRDefault="00887CCE">
      <w:pPr>
        <w:pStyle w:val="ConsPlusCell"/>
        <w:jc w:val="both"/>
      </w:pPr>
      <w:r>
        <w:t xml:space="preserve">                                        может  быть применено позднее трех</w:t>
      </w:r>
    </w:p>
    <w:p w:rsidR="00887CCE" w:rsidRDefault="00887CCE">
      <w:pPr>
        <w:pStyle w:val="ConsPlusCell"/>
        <w:jc w:val="both"/>
      </w:pPr>
      <w:r>
        <w:t xml:space="preserve">                                        лет со дня совершения проступка. В</w:t>
      </w:r>
    </w:p>
    <w:p w:rsidR="00887CCE" w:rsidRDefault="00887CCE">
      <w:pPr>
        <w:pStyle w:val="ConsPlusCell"/>
        <w:jc w:val="both"/>
      </w:pPr>
      <w:r>
        <w:t xml:space="preserve">                                        указанные   сроки   не  включается</w:t>
      </w:r>
    </w:p>
    <w:p w:rsidR="00887CCE" w:rsidRDefault="00887CCE">
      <w:pPr>
        <w:pStyle w:val="ConsPlusCell"/>
        <w:jc w:val="both"/>
      </w:pPr>
      <w:r>
        <w:t xml:space="preserve">                                        время  производства  по уголовному</w:t>
      </w:r>
    </w:p>
    <w:p w:rsidR="00887CCE" w:rsidRDefault="00887CCE">
      <w:pPr>
        <w:pStyle w:val="ConsPlusCell"/>
        <w:jc w:val="both"/>
      </w:pPr>
      <w:r>
        <w:t xml:space="preserve">              </w:t>
      </w:r>
      <w:r w:rsidR="004338C2">
        <w:t xml:space="preserve">                          делу.</w:t>
      </w:r>
    </w:p>
    <w:p w:rsidR="004338C2" w:rsidRDefault="005940F4" w:rsidP="004338C2">
      <w:pPr>
        <w:pStyle w:val="ConsPlusCell"/>
        <w:jc w:val="both"/>
      </w:pPr>
      <w:r>
        <w:t xml:space="preserve">   </w:t>
      </w:r>
    </w:p>
    <w:p w:rsidR="00887CCE" w:rsidRDefault="009D1881" w:rsidP="009D1881">
      <w:pPr>
        <w:pStyle w:val="ConsPlusTitle"/>
        <w:jc w:val="center"/>
        <w:outlineLvl w:val="0"/>
      </w:pPr>
      <w:r>
        <w:t>Редакция от 31.12.2017</w:t>
      </w:r>
    </w:p>
    <w:p w:rsidR="00887CCE" w:rsidRDefault="005940F4">
      <w:pPr>
        <w:pStyle w:val="ConsPlusNormal"/>
        <w:ind w:firstLine="540"/>
        <w:jc w:val="both"/>
      </w:pPr>
      <w:hyperlink r:id="rId24" w:history="1">
        <w:r w:rsidR="00887CCE">
          <w:rPr>
            <w:color w:val="0000FF"/>
          </w:rPr>
          <w:t>Редакция</w:t>
        </w:r>
      </w:hyperlink>
      <w:r w:rsidR="00887CCE">
        <w:t xml:space="preserve"> подготовлена на основе изменений, внесенных Федеральным </w:t>
      </w:r>
      <w:hyperlink r:id="rId25" w:history="1">
        <w:r w:rsidR="00887CCE">
          <w:rPr>
            <w:color w:val="0000FF"/>
          </w:rPr>
          <w:t>законом</w:t>
        </w:r>
      </w:hyperlink>
      <w:r w:rsidR="00887CCE">
        <w:t xml:space="preserve"> от 31.12.2017 N 502-ФЗ. См. справку к редакции.</w:t>
      </w:r>
    </w:p>
    <w:p w:rsidR="00887CCE" w:rsidRDefault="00887CCE">
      <w:pPr>
        <w:pStyle w:val="ConsPlusNormal"/>
        <w:ind w:firstLine="540"/>
        <w:jc w:val="both"/>
      </w:pP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2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седьмой статьи 360 новым абзацем   пятым.   См. текст</w:t>
      </w:r>
    </w:p>
    <w:p w:rsidR="00887CCE" w:rsidRDefault="00887CCE">
      <w:pPr>
        <w:pStyle w:val="ConsPlusCell"/>
        <w:jc w:val="both"/>
      </w:pPr>
      <w:r>
        <w:t xml:space="preserve"> </w:t>
      </w:r>
      <w:hyperlink r:id="rId27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обращений   и   заявлений   граждан,   в   том   числе  индивидуальных</w:t>
      </w:r>
    </w:p>
    <w:p w:rsidR="00887CCE" w:rsidRDefault="00887CCE">
      <w:pPr>
        <w:pStyle w:val="ConsPlusCell"/>
        <w:jc w:val="both"/>
      </w:pPr>
      <w:r>
        <w:t xml:space="preserve"> предпринимателей,  юридических лиц, информации от органов государственной</w:t>
      </w:r>
    </w:p>
    <w:p w:rsidR="00887CCE" w:rsidRDefault="00887CCE">
      <w:pPr>
        <w:pStyle w:val="ConsPlusCell"/>
        <w:jc w:val="both"/>
      </w:pPr>
      <w:r>
        <w:t xml:space="preserve"> власти,  органов  местного  самоуправления,  профессиональных  союзов, </w:t>
      </w:r>
      <w:proofErr w:type="gramStart"/>
      <w:r>
        <w:t>из</w:t>
      </w:r>
      <w:proofErr w:type="gramEnd"/>
    </w:p>
    <w:p w:rsidR="00887CCE" w:rsidRDefault="00887CCE">
      <w:pPr>
        <w:pStyle w:val="ConsPlusCell"/>
        <w:jc w:val="both"/>
      </w:pPr>
      <w:r>
        <w:lastRenderedPageBreak/>
        <w:t xml:space="preserve"> средств  массовой  информации  о фактах уклонения от оформления трудового</w:t>
      </w:r>
    </w:p>
    <w:p w:rsidR="00887CCE" w:rsidRDefault="00887CCE">
      <w:pPr>
        <w:pStyle w:val="ConsPlusCell"/>
        <w:jc w:val="both"/>
      </w:pPr>
      <w:r>
        <w:t xml:space="preserve"> договора,  ненадлежащего  оформления  трудового  договора  или заключения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гражданско-правового    договора,   фактически   регулирующего   трудовые</w:t>
      </w:r>
      <w:proofErr w:type="gramEnd"/>
    </w:p>
    <w:p w:rsidR="00887CCE" w:rsidRDefault="00887CCE">
      <w:pPr>
        <w:pStyle w:val="ConsPlusCell"/>
        <w:jc w:val="both"/>
      </w:pPr>
      <w:r>
        <w:t xml:space="preserve"> отношения между работником и работодателем;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восьмой статьи 360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</w:t>
      </w:r>
      <w:hyperlink r:id="rId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Внеплановая  выездная  проверка        Внеплановая  выездная  проверка</w:t>
      </w:r>
    </w:p>
    <w:p w:rsidR="00887CCE" w:rsidRDefault="00887CCE">
      <w:pPr>
        <w:pStyle w:val="ConsPlusCell"/>
        <w:jc w:val="both"/>
      </w:pPr>
      <w:r>
        <w:t xml:space="preserve"> по  </w:t>
      </w:r>
      <w:r>
        <w:rPr>
          <w:b/>
        </w:rPr>
        <w:t>основанию, указанному в абзаце</w:t>
      </w:r>
      <w:r>
        <w:t xml:space="preserve">     по  </w:t>
      </w:r>
      <w:r>
        <w:rPr>
          <w:b/>
        </w:rPr>
        <w:t>основанию, указанному в абзаце</w:t>
      </w:r>
    </w:p>
    <w:p w:rsidR="00887CCE" w:rsidRDefault="00887CCE">
      <w:pPr>
        <w:pStyle w:val="ConsPlusCell"/>
        <w:jc w:val="both"/>
      </w:pPr>
      <w:r>
        <w:t xml:space="preserve"> </w:t>
      </w:r>
      <w:r>
        <w:rPr>
          <w:b/>
        </w:rPr>
        <w:t>четвертом  части седьмой настоящей     четвертом  или пятом части седьмой</w:t>
      </w:r>
    </w:p>
    <w:p w:rsidR="00887CCE" w:rsidRDefault="00887CCE">
      <w:pPr>
        <w:pStyle w:val="ConsPlusCell"/>
        <w:jc w:val="both"/>
      </w:pPr>
      <w:r>
        <w:t xml:space="preserve"> </w:t>
      </w:r>
      <w:r>
        <w:rPr>
          <w:b/>
        </w:rPr>
        <w:t>статьи</w:t>
      </w:r>
      <w:r>
        <w:t xml:space="preserve">,   может   быть   </w:t>
      </w:r>
      <w:proofErr w:type="gramStart"/>
      <w:r>
        <w:t>проведена</w:t>
      </w:r>
      <w:proofErr w:type="gramEnd"/>
      <w:r>
        <w:t xml:space="preserve">     </w:t>
      </w:r>
      <w:r>
        <w:rPr>
          <w:b/>
        </w:rPr>
        <w:t>настоящей   статьи</w:t>
      </w:r>
      <w:r>
        <w:t>,   может   быть</w:t>
      </w:r>
    </w:p>
    <w:p w:rsidR="00887CCE" w:rsidRDefault="00887CCE">
      <w:pPr>
        <w:pStyle w:val="ConsPlusCell"/>
        <w:jc w:val="both"/>
      </w:pPr>
      <w:r>
        <w:t xml:space="preserve"> незамедлительно    с    извещением     </w:t>
      </w:r>
      <w:proofErr w:type="gramStart"/>
      <w:r>
        <w:t>проведена</w:t>
      </w:r>
      <w:proofErr w:type="gramEnd"/>
      <w:r>
        <w:t xml:space="preserve">     незамедлительно    с</w:t>
      </w:r>
    </w:p>
    <w:p w:rsidR="00887CCE" w:rsidRDefault="00887CCE">
      <w:pPr>
        <w:pStyle w:val="ConsPlusCell"/>
        <w:jc w:val="both"/>
      </w:pPr>
      <w:r>
        <w:t xml:space="preserve"> органа   прокуратуры   в  порядке,     извещением  органа  прокуратуры  </w:t>
      </w:r>
      <w:proofErr w:type="gramStart"/>
      <w:r>
        <w:t>в</w:t>
      </w:r>
      <w:proofErr w:type="gramEnd"/>
    </w:p>
    <w:p w:rsidR="00887CCE" w:rsidRDefault="00887CCE">
      <w:pPr>
        <w:pStyle w:val="ConsPlusCell"/>
        <w:jc w:val="both"/>
      </w:pPr>
      <w:r>
        <w:t xml:space="preserve"> установленном федеральным законом,     </w:t>
      </w:r>
      <w:proofErr w:type="gramStart"/>
      <w:r>
        <w:t>порядке</w:t>
      </w:r>
      <w:proofErr w:type="gramEnd"/>
      <w:r>
        <w:t>, установленном федеральным</w:t>
      </w:r>
    </w:p>
    <w:p w:rsidR="00887CCE" w:rsidRDefault="00887CCE">
      <w:pPr>
        <w:pStyle w:val="ConsPlusCell"/>
        <w:jc w:val="both"/>
      </w:pPr>
      <w:r>
        <w:t xml:space="preserve"> без    согласования   с   органами     законом,    без   согласования   </w:t>
      </w:r>
      <w:proofErr w:type="gramStart"/>
      <w:r>
        <w:t>с</w:t>
      </w:r>
      <w:proofErr w:type="gramEnd"/>
    </w:p>
    <w:p w:rsidR="00887CCE" w:rsidRDefault="00887CCE">
      <w:pPr>
        <w:pStyle w:val="ConsPlusCell"/>
        <w:jc w:val="both"/>
      </w:pPr>
      <w:r>
        <w:t xml:space="preserve"> прокуратуры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о</w:t>
      </w:r>
      <w:proofErr w:type="gramEnd"/>
      <w:r>
        <w:t>рганами прокуратуры.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девятой статьи 360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</w:t>
      </w:r>
      <w:hyperlink r:id="rId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Предварительное     уведомление        Предварительное     уведомление</w:t>
      </w:r>
    </w:p>
    <w:p w:rsidR="00887CCE" w:rsidRDefault="00887CCE">
      <w:pPr>
        <w:pStyle w:val="ConsPlusCell"/>
        <w:jc w:val="both"/>
      </w:pPr>
      <w:r>
        <w:t xml:space="preserve"> работодателя      о     проведении     работодателя      о     проведении</w:t>
      </w:r>
    </w:p>
    <w:p w:rsidR="00887CCE" w:rsidRDefault="00887CCE">
      <w:pPr>
        <w:pStyle w:val="ConsPlusCell"/>
        <w:jc w:val="both"/>
      </w:pPr>
      <w:r>
        <w:t xml:space="preserve"> внеплановой  выездной  проверки по     внеплановой  выездной  проверки </w:t>
      </w:r>
      <w:proofErr w:type="gramStart"/>
      <w:r>
        <w:t>по</w:t>
      </w:r>
      <w:proofErr w:type="gramEnd"/>
    </w:p>
    <w:p w:rsidR="00887CCE" w:rsidRDefault="00887CCE">
      <w:pPr>
        <w:pStyle w:val="ConsPlusCell"/>
        <w:jc w:val="both"/>
      </w:pPr>
      <w:r>
        <w:t xml:space="preserve"> основанию,   указанному  в  абзаце     основанию,   указанному  в  абзаце</w:t>
      </w:r>
    </w:p>
    <w:p w:rsidR="00887CCE" w:rsidRDefault="00887CCE">
      <w:pPr>
        <w:pStyle w:val="ConsPlusCell"/>
        <w:jc w:val="both"/>
      </w:pPr>
      <w:r>
        <w:t xml:space="preserve"> </w:t>
      </w:r>
      <w:r>
        <w:rPr>
          <w:b/>
        </w:rPr>
        <w:t>четвертом  или пятом</w:t>
      </w:r>
      <w:r>
        <w:t xml:space="preserve"> части седьмой     </w:t>
      </w:r>
      <w:r>
        <w:rPr>
          <w:b/>
        </w:rPr>
        <w:t>четвертом,  пятом или шестом</w:t>
      </w:r>
      <w:r>
        <w:t xml:space="preserve"> части</w:t>
      </w:r>
    </w:p>
    <w:p w:rsidR="00887CCE" w:rsidRDefault="00887CCE">
      <w:pPr>
        <w:pStyle w:val="ConsPlusCell"/>
        <w:jc w:val="both"/>
      </w:pPr>
      <w:r>
        <w:t xml:space="preserve"> настоящей статьи, не допускается</w:t>
      </w:r>
      <w:proofErr w:type="gramStart"/>
      <w:r>
        <w:t>.</w:t>
      </w:r>
      <w:proofErr w:type="gramEnd"/>
      <w:r>
        <w:t xml:space="preserve">      </w:t>
      </w:r>
      <w:proofErr w:type="gramStart"/>
      <w:r>
        <w:t>с</w:t>
      </w:r>
      <w:proofErr w:type="gramEnd"/>
      <w:r>
        <w:t>едьмой   настоящей   статьи,   не</w:t>
      </w:r>
    </w:p>
    <w:p w:rsidR="00887CCE" w:rsidRDefault="00887CCE">
      <w:pPr>
        <w:pStyle w:val="ConsPlusCell"/>
        <w:jc w:val="both"/>
      </w:pPr>
      <w:r>
        <w:t xml:space="preserve">                                        допускается.</w:t>
      </w:r>
    </w:p>
    <w:p w:rsidR="00887CCE" w:rsidRDefault="00887CCE" w:rsidP="009D1881">
      <w:pPr>
        <w:pStyle w:val="ConsPlusCell"/>
        <w:jc w:val="both"/>
      </w:pPr>
      <w:r>
        <w:t xml:space="preserve"> ──────────────────────────────────────────</w:t>
      </w:r>
      <w:r w:rsidR="009D1881">
        <w:t>───────────────────────────────</w:t>
      </w:r>
    </w:p>
    <w:p w:rsidR="00887CCE" w:rsidRDefault="009D1881" w:rsidP="009D1881">
      <w:pPr>
        <w:pStyle w:val="ConsPlusTitle"/>
        <w:jc w:val="center"/>
        <w:outlineLvl w:val="0"/>
      </w:pPr>
      <w:r>
        <w:t xml:space="preserve">Редакция от 20.12.2017 </w:t>
      </w:r>
      <w:r w:rsidR="00887CCE">
        <w:t>(с изм. и доп., вступ. в силу с 01.01.2018)</w:t>
      </w:r>
    </w:p>
    <w:p w:rsidR="00887CCE" w:rsidRDefault="00887CCE">
      <w:pPr>
        <w:pStyle w:val="ConsPlusNormal"/>
        <w:jc w:val="center"/>
      </w:pPr>
    </w:p>
    <w:p w:rsidR="00887CCE" w:rsidRDefault="005940F4">
      <w:pPr>
        <w:pStyle w:val="ConsPlusNormal"/>
        <w:ind w:firstLine="540"/>
        <w:jc w:val="both"/>
      </w:pPr>
      <w:hyperlink r:id="rId34" w:history="1">
        <w:r w:rsidR="00887CCE">
          <w:rPr>
            <w:color w:val="0000FF"/>
          </w:rPr>
          <w:t>Редакция</w:t>
        </w:r>
      </w:hyperlink>
      <w:r w:rsidR="00887CCE">
        <w:t xml:space="preserve"> подготовлена на основе изменений, внесенных Федеральным </w:t>
      </w:r>
      <w:hyperlink r:id="rId35" w:history="1">
        <w:r w:rsidR="00887CCE">
          <w:rPr>
            <w:color w:val="0000FF"/>
          </w:rPr>
          <w:t>законом</w:t>
        </w:r>
      </w:hyperlink>
      <w:r w:rsidR="00887CCE">
        <w:t xml:space="preserve"> от 01.07.2017 N 132-ФЗ. См. справку к редакции.</w:t>
      </w:r>
    </w:p>
    <w:p w:rsidR="00887CCE" w:rsidRDefault="00887CCE">
      <w:pPr>
        <w:pStyle w:val="ConsPlusNormal"/>
        <w:ind w:firstLine="540"/>
        <w:jc w:val="both"/>
      </w:pP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81 частью седьмой. См. текст </w:t>
      </w:r>
      <w:hyperlink r:id="rId37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Сведения  о  применении  к  работнику дисциплинарного взыскания в виде</w:t>
      </w:r>
    </w:p>
    <w:p w:rsidR="00887CCE" w:rsidRDefault="00887CCE">
      <w:pPr>
        <w:pStyle w:val="ConsPlusCell"/>
        <w:jc w:val="both"/>
      </w:pPr>
      <w:r>
        <w:t xml:space="preserve"> увольнения в связи с утратой доверия на основании пункта 7.1 части первой</w:t>
      </w:r>
    </w:p>
    <w:p w:rsidR="00887CCE" w:rsidRDefault="00887CCE">
      <w:pPr>
        <w:pStyle w:val="ConsPlusCell"/>
        <w:jc w:val="both"/>
      </w:pPr>
      <w:r>
        <w:t xml:space="preserve"> настоящей статьи включаются работодателем в реестр лиц, уволенных в связи</w:t>
      </w:r>
    </w:p>
    <w:p w:rsidR="00887CCE" w:rsidRDefault="00887CCE">
      <w:pPr>
        <w:pStyle w:val="ConsPlusCell"/>
        <w:jc w:val="both"/>
      </w:pPr>
      <w:r>
        <w:t xml:space="preserve"> с  утратой  доверия, </w:t>
      </w:r>
      <w:proofErr w:type="gramStart"/>
      <w:r>
        <w:t>предусмотренный</w:t>
      </w:r>
      <w:proofErr w:type="gramEnd"/>
      <w:r>
        <w:t xml:space="preserve"> статьей 15 Федерального закона от 25</w:t>
      </w:r>
    </w:p>
    <w:p w:rsidR="00887CCE" w:rsidRDefault="00887CCE" w:rsidP="009D1881">
      <w:pPr>
        <w:pStyle w:val="ConsPlusCell"/>
        <w:jc w:val="both"/>
      </w:pPr>
      <w:r>
        <w:t xml:space="preserve"> декабря 2008 года N 273-ФЗ</w:t>
      </w:r>
      <w:r w:rsidR="009D1881">
        <w:t xml:space="preserve"> "О противодействии коррупции".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Title"/>
        <w:jc w:val="center"/>
        <w:outlineLvl w:val="0"/>
      </w:pPr>
      <w:r>
        <w:t>Редакция от 27.11.2017</w:t>
      </w:r>
    </w:p>
    <w:p w:rsidR="00887CCE" w:rsidRDefault="00887CCE">
      <w:pPr>
        <w:pStyle w:val="ConsPlusNormal"/>
        <w:jc w:val="center"/>
      </w:pPr>
    </w:p>
    <w:p w:rsidR="00887CCE" w:rsidRDefault="005940F4">
      <w:pPr>
        <w:pStyle w:val="ConsPlusNormal"/>
        <w:ind w:firstLine="540"/>
        <w:jc w:val="both"/>
      </w:pPr>
      <w:hyperlink r:id="rId38" w:history="1">
        <w:r w:rsidR="00887CCE">
          <w:rPr>
            <w:color w:val="0000FF"/>
          </w:rPr>
          <w:t>Редакция</w:t>
        </w:r>
      </w:hyperlink>
      <w:r w:rsidR="00887CCE">
        <w:t xml:space="preserve"> подготовлена на основе изменений, внесенных Федеральным </w:t>
      </w:r>
      <w:hyperlink r:id="rId39" w:history="1">
        <w:r w:rsidR="00887CCE">
          <w:rPr>
            <w:color w:val="0000FF"/>
          </w:rPr>
          <w:t>законом</w:t>
        </w:r>
      </w:hyperlink>
      <w:r w:rsidR="00887CCE">
        <w:t xml:space="preserve"> от 27.11.2017 N 359-ФЗ. См. справку к редакции.</w:t>
      </w:r>
    </w:p>
    <w:p w:rsidR="00887CCE" w:rsidRDefault="00887CCE">
      <w:pPr>
        <w:pStyle w:val="ConsPlusNormal"/>
        <w:ind w:firstLine="540"/>
        <w:jc w:val="both"/>
      </w:pP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третьей статьи 242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</w:t>
      </w:r>
      <w:hyperlink r:id="rId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Работники    в    возрасте   </w:t>
      </w:r>
      <w:proofErr w:type="gramStart"/>
      <w:r>
        <w:t>до</w:t>
      </w:r>
      <w:proofErr w:type="gramEnd"/>
      <w:r>
        <w:t xml:space="preserve">        Работники    в    возрасте   до</w:t>
      </w:r>
    </w:p>
    <w:p w:rsidR="00887CCE" w:rsidRDefault="00887CCE">
      <w:pPr>
        <w:pStyle w:val="ConsPlusCell"/>
        <w:jc w:val="both"/>
      </w:pPr>
      <w:r>
        <w:t xml:space="preserve"> восемнадцати   лет   несут  </w:t>
      </w:r>
      <w:proofErr w:type="gramStart"/>
      <w:r>
        <w:t>полную</w:t>
      </w:r>
      <w:proofErr w:type="gramEnd"/>
      <w:r>
        <w:t xml:space="preserve">     восемнадцати   лет   несут  полную</w:t>
      </w:r>
    </w:p>
    <w:p w:rsidR="00887CCE" w:rsidRDefault="00887CCE">
      <w:pPr>
        <w:pStyle w:val="ConsPlusCell"/>
        <w:jc w:val="both"/>
      </w:pPr>
      <w:r>
        <w:t xml:space="preserve"> материальную  ответственность лишь     материальную  ответственность лишь</w:t>
      </w:r>
    </w:p>
    <w:p w:rsidR="00887CCE" w:rsidRDefault="00887CCE">
      <w:pPr>
        <w:pStyle w:val="ConsPlusCell"/>
        <w:jc w:val="both"/>
      </w:pPr>
      <w:r>
        <w:t xml:space="preserve"> за  умышленное  причинение ущерба,     за  умышленное  причинение ущерба,</w:t>
      </w:r>
    </w:p>
    <w:p w:rsidR="00887CCE" w:rsidRDefault="00887CCE">
      <w:pPr>
        <w:pStyle w:val="ConsPlusCell"/>
        <w:jc w:val="both"/>
      </w:pPr>
      <w:r>
        <w:t xml:space="preserve"> за  ущерб, причиненный в состоянии     за  ущерб, причиненный в состоянии</w:t>
      </w:r>
    </w:p>
    <w:p w:rsidR="00887CCE" w:rsidRDefault="00887CCE">
      <w:pPr>
        <w:pStyle w:val="ConsPlusCell"/>
        <w:jc w:val="both"/>
      </w:pPr>
      <w:r>
        <w:t xml:space="preserve"> алкогольного,  наркотического  или     алкогольного,  наркотического  или</w:t>
      </w:r>
    </w:p>
    <w:p w:rsidR="00887CCE" w:rsidRDefault="00887CCE">
      <w:pPr>
        <w:pStyle w:val="ConsPlusCell"/>
        <w:jc w:val="both"/>
      </w:pPr>
      <w:r>
        <w:t xml:space="preserve"> иного  токсического  опьянения,  а     иного  токсического  опьянения,  а</w:t>
      </w:r>
    </w:p>
    <w:p w:rsidR="00887CCE" w:rsidRDefault="00887CCE">
      <w:pPr>
        <w:pStyle w:val="ConsPlusCell"/>
        <w:jc w:val="both"/>
      </w:pPr>
      <w:r>
        <w:t xml:space="preserve"> также   за  ущерб,  причиненный  </w:t>
      </w:r>
      <w:proofErr w:type="gramStart"/>
      <w:r>
        <w:t>в</w:t>
      </w:r>
      <w:proofErr w:type="gramEnd"/>
      <w:r>
        <w:t xml:space="preserve">     также   за  ущерб,  причиненный  в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результате</w:t>
      </w:r>
      <w:proofErr w:type="gramEnd"/>
      <w:r>
        <w:t xml:space="preserve"> совершения преступления     результате совершения преступления</w:t>
      </w:r>
    </w:p>
    <w:p w:rsidR="00887CCE" w:rsidRDefault="00887CCE">
      <w:pPr>
        <w:pStyle w:val="ConsPlusCell"/>
        <w:jc w:val="both"/>
      </w:pPr>
      <w:r>
        <w:lastRenderedPageBreak/>
        <w:t xml:space="preserve"> или административного </w:t>
      </w:r>
      <w:r>
        <w:rPr>
          <w:b/>
        </w:rPr>
        <w:t>проступка</w:t>
      </w:r>
      <w:proofErr w:type="gramStart"/>
      <w:r>
        <w:t>.</w:t>
      </w:r>
      <w:proofErr w:type="gramEnd"/>
      <w:r>
        <w:t xml:space="preserve">       </w:t>
      </w:r>
      <w:proofErr w:type="gramStart"/>
      <w:r>
        <w:t>и</w:t>
      </w:r>
      <w:proofErr w:type="gramEnd"/>
      <w:r>
        <w:t>ли              административного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правонарушения</w:t>
      </w:r>
      <w:r>
        <w:t>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первой статьи 243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</w:t>
      </w:r>
      <w:hyperlink r:id="rId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6)    причинения    ущерба    в        6)    причинения    ущерба    </w:t>
      </w:r>
      <w:proofErr w:type="gramStart"/>
      <w:r>
        <w:t>в</w:t>
      </w:r>
      <w:proofErr w:type="gramEnd"/>
    </w:p>
    <w:p w:rsidR="00887CCE" w:rsidRDefault="00887CCE">
      <w:pPr>
        <w:pStyle w:val="ConsPlusCell"/>
        <w:jc w:val="both"/>
      </w:pPr>
      <w:r>
        <w:t xml:space="preserve"> результате       </w:t>
      </w:r>
      <w:proofErr w:type="gramStart"/>
      <w:r>
        <w:t>административного</w:t>
      </w:r>
      <w:proofErr w:type="gramEnd"/>
      <w:r>
        <w:t xml:space="preserve">     результате       административного</w:t>
      </w:r>
    </w:p>
    <w:p w:rsidR="00887CCE" w:rsidRDefault="00887CCE">
      <w:pPr>
        <w:pStyle w:val="ConsPlusCell"/>
        <w:jc w:val="both"/>
      </w:pPr>
      <w:r>
        <w:t xml:space="preserve"> </w:t>
      </w:r>
      <w:r>
        <w:rPr>
          <w:b/>
        </w:rPr>
        <w:t>проступка, если таковой установлен     правонарушения,    если    таковое</w:t>
      </w:r>
    </w:p>
    <w:p w:rsidR="00887CCE" w:rsidRDefault="00887CCE">
      <w:pPr>
        <w:pStyle w:val="ConsPlusCell"/>
        <w:jc w:val="both"/>
      </w:pPr>
      <w:r>
        <w:t xml:space="preserve"> соответствующим    государственным     </w:t>
      </w:r>
      <w:r>
        <w:rPr>
          <w:b/>
        </w:rPr>
        <w:t>установлено</w:t>
      </w:r>
      <w:r>
        <w:t xml:space="preserve">        соответствующим</w:t>
      </w:r>
    </w:p>
    <w:p w:rsidR="00887CCE" w:rsidRDefault="00887CCE">
      <w:pPr>
        <w:pStyle w:val="ConsPlusCell"/>
        <w:jc w:val="both"/>
      </w:pPr>
      <w:r>
        <w:t xml:space="preserve"> органом;                               государственным органом;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 w:rsidP="005940F4">
      <w:pPr>
        <w:pStyle w:val="ConsPlusNormal"/>
        <w:jc w:val="both"/>
      </w:pPr>
    </w:p>
    <w:p w:rsidR="00887CCE" w:rsidRDefault="00887CCE">
      <w:pPr>
        <w:pStyle w:val="ConsPlusTitle"/>
        <w:jc w:val="center"/>
        <w:outlineLvl w:val="0"/>
      </w:pPr>
      <w:r>
        <w:t>Редакция от 18.06.2017</w:t>
      </w:r>
    </w:p>
    <w:p w:rsidR="00887CCE" w:rsidRDefault="00887CCE">
      <w:pPr>
        <w:pStyle w:val="ConsPlusNormal"/>
        <w:jc w:val="center"/>
      </w:pPr>
    </w:p>
    <w:p w:rsidR="00887CCE" w:rsidRDefault="005940F4">
      <w:pPr>
        <w:pStyle w:val="ConsPlusNormal"/>
        <w:ind w:firstLine="540"/>
        <w:jc w:val="both"/>
      </w:pPr>
      <w:hyperlink r:id="rId46" w:history="1">
        <w:r w:rsidR="00887CCE">
          <w:rPr>
            <w:color w:val="0000FF"/>
          </w:rPr>
          <w:t>Редакция</w:t>
        </w:r>
      </w:hyperlink>
      <w:r w:rsidR="00887CCE">
        <w:t xml:space="preserve"> подготовлена на основе изменений, внесенных Федеральным </w:t>
      </w:r>
      <w:hyperlink r:id="rId47" w:history="1">
        <w:r w:rsidR="00887CCE">
          <w:rPr>
            <w:color w:val="0000FF"/>
          </w:rPr>
          <w:t>законом</w:t>
        </w:r>
      </w:hyperlink>
      <w:r w:rsidR="00887CCE">
        <w:t xml:space="preserve"> от 18.06.2017 N 125-ФЗ. См. справку к редакции.</w:t>
      </w:r>
    </w:p>
    <w:p w:rsidR="00887CCE" w:rsidRDefault="00887CCE">
      <w:pPr>
        <w:pStyle w:val="ConsPlusNormal"/>
        <w:ind w:firstLine="540"/>
        <w:jc w:val="both"/>
      </w:pP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r>
        <w:rPr>
          <w:b/>
        </w:rPr>
        <w:t xml:space="preserve">Часть первая статьи 93 - </w:t>
      </w:r>
      <w:hyperlink r:id="rId4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</w:t>
      </w:r>
      <w:hyperlink r:id="rId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По  соглашению между работником</w:t>
      </w:r>
      <w:proofErr w:type="gramStart"/>
      <w:r>
        <w:t xml:space="preserve">        П</w:t>
      </w:r>
      <w:proofErr w:type="gramEnd"/>
      <w:r>
        <w:t>о  соглашению сторон трудового</w:t>
      </w:r>
    </w:p>
    <w:p w:rsidR="00887CCE" w:rsidRDefault="00887CCE">
      <w:pPr>
        <w:pStyle w:val="ConsPlusCell"/>
        <w:jc w:val="both"/>
      </w:pPr>
      <w:r>
        <w:t xml:space="preserve"> и        работодателем       могут     договора  работнику как при приеме</w:t>
      </w:r>
    </w:p>
    <w:p w:rsidR="00887CCE" w:rsidRDefault="00887CCE">
      <w:pPr>
        <w:pStyle w:val="ConsPlusCell"/>
        <w:jc w:val="both"/>
      </w:pPr>
      <w:r>
        <w:t xml:space="preserve"> устанавливаться  как при приеме на     </w:t>
      </w:r>
      <w:proofErr w:type="spellStart"/>
      <w:proofErr w:type="gramStart"/>
      <w:r>
        <w:t>на</w:t>
      </w:r>
      <w:proofErr w:type="spellEnd"/>
      <w:proofErr w:type="gramEnd"/>
      <w:r>
        <w:t xml:space="preserve">   работу,  так  и  впоследствии</w:t>
      </w:r>
    </w:p>
    <w:p w:rsidR="00887CCE" w:rsidRDefault="00887CCE">
      <w:pPr>
        <w:pStyle w:val="ConsPlusCell"/>
        <w:jc w:val="both"/>
      </w:pPr>
      <w:r>
        <w:t xml:space="preserve"> работу,    так    и   впоследствии     может   устанавливаться   </w:t>
      </w:r>
      <w:proofErr w:type="gramStart"/>
      <w:r>
        <w:t>неполное</w:t>
      </w:r>
      <w:proofErr w:type="gramEnd"/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неполный  рабочий день (смена) или     рабочее  время  (неполный  рабочий</w:t>
      </w:r>
      <w:proofErr w:type="gramEnd"/>
    </w:p>
    <w:p w:rsidR="00887CCE" w:rsidRDefault="00887CCE">
      <w:pPr>
        <w:pStyle w:val="ConsPlusCell"/>
        <w:jc w:val="both"/>
      </w:pPr>
      <w:r>
        <w:t xml:space="preserve"> неполная      рабочая      неделя</w:t>
      </w:r>
      <w:proofErr w:type="gramStart"/>
      <w:r>
        <w:t>.</w:t>
      </w:r>
      <w:proofErr w:type="gramEnd"/>
      <w:r>
        <w:t xml:space="preserve">     </w:t>
      </w:r>
      <w:proofErr w:type="gramStart"/>
      <w:r>
        <w:t>д</w:t>
      </w:r>
      <w:proofErr w:type="gramEnd"/>
      <w:r>
        <w:t>ень   (смена)  и  (или)  неполная</w:t>
      </w:r>
    </w:p>
    <w:p w:rsidR="00887CCE" w:rsidRDefault="00887CCE">
      <w:pPr>
        <w:pStyle w:val="ConsPlusCell"/>
        <w:jc w:val="both"/>
      </w:pPr>
      <w:r>
        <w:t xml:space="preserve"> Работодатель  обязан устанавливать     рабочая  неделя,  в  том  числе  </w:t>
      </w:r>
      <w:proofErr w:type="gramStart"/>
      <w:r>
        <w:t>с</w:t>
      </w:r>
      <w:proofErr w:type="gramEnd"/>
    </w:p>
    <w:p w:rsidR="00887CCE" w:rsidRDefault="00887CCE">
      <w:pPr>
        <w:pStyle w:val="ConsPlusCell"/>
        <w:jc w:val="both"/>
      </w:pPr>
      <w:r>
        <w:t xml:space="preserve"> неполный  рабочий день (смену) или     разделением    рабочего   дня   </w:t>
      </w:r>
      <w:proofErr w:type="gramStart"/>
      <w: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неполную рабочую неделю по просьбе     части).   Неполное  рабочее  время</w:t>
      </w:r>
    </w:p>
    <w:p w:rsidR="00887CCE" w:rsidRDefault="00887CCE">
      <w:pPr>
        <w:pStyle w:val="ConsPlusCell"/>
        <w:jc w:val="both"/>
      </w:pPr>
      <w:r>
        <w:t xml:space="preserve"> беременной   женщины,   одного  </w:t>
      </w:r>
      <w:proofErr w:type="gramStart"/>
      <w:r>
        <w:t>из</w:t>
      </w:r>
      <w:proofErr w:type="gramEnd"/>
      <w:r>
        <w:t xml:space="preserve">     может   устанавливаться   как  без</w:t>
      </w:r>
    </w:p>
    <w:p w:rsidR="00887CCE" w:rsidRDefault="00887CCE">
      <w:pPr>
        <w:pStyle w:val="ConsPlusCell"/>
        <w:jc w:val="both"/>
      </w:pPr>
      <w:r>
        <w:t xml:space="preserve"> родителей  (опекуна,  попечителя),     ограничения  срока, так и на любой</w:t>
      </w:r>
    </w:p>
    <w:p w:rsidR="00887CCE" w:rsidRDefault="00887CCE">
      <w:pPr>
        <w:pStyle w:val="ConsPlusCell"/>
        <w:jc w:val="both"/>
      </w:pPr>
      <w:r>
        <w:t xml:space="preserve"> имеющего  ребенка  в  возрасте  до     </w:t>
      </w:r>
      <w:proofErr w:type="gramStart"/>
      <w:r>
        <w:t>согласованный</w:t>
      </w:r>
      <w:proofErr w:type="gramEnd"/>
      <w:r>
        <w:t xml:space="preserve">  сторонами трудового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четырнадцати лет (ребенка-инвалида     договора срок.</w:t>
      </w:r>
      <w:proofErr w:type="gramEnd"/>
    </w:p>
    <w:p w:rsidR="00887CCE" w:rsidRDefault="00887CCE">
      <w:pPr>
        <w:pStyle w:val="ConsPlusCell"/>
        <w:jc w:val="both"/>
      </w:pPr>
      <w:r>
        <w:t xml:space="preserve"> в возрасте до восемнадцати лет), а</w:t>
      </w:r>
    </w:p>
    <w:p w:rsidR="00887CCE" w:rsidRDefault="00887CCE">
      <w:pPr>
        <w:pStyle w:val="ConsPlusCell"/>
        <w:jc w:val="both"/>
      </w:pPr>
      <w:r>
        <w:t xml:space="preserve"> также  лица,  осуществляющего уход</w:t>
      </w:r>
    </w:p>
    <w:p w:rsidR="00887CCE" w:rsidRDefault="00887CCE">
      <w:pPr>
        <w:pStyle w:val="ConsPlusCell"/>
        <w:jc w:val="both"/>
      </w:pPr>
      <w:r>
        <w:t xml:space="preserve"> за    больным   членом   семьи   </w:t>
      </w:r>
      <w:proofErr w:type="gramStart"/>
      <w:r>
        <w:t>в</w:t>
      </w:r>
      <w:proofErr w:type="gramEnd"/>
    </w:p>
    <w:p w:rsidR="00887CCE" w:rsidRDefault="00887CCE">
      <w:pPr>
        <w:pStyle w:val="ConsPlusCell"/>
        <w:jc w:val="both"/>
      </w:pPr>
      <w:r>
        <w:t xml:space="preserve"> соответствии     с     </w:t>
      </w:r>
      <w:proofErr w:type="gramStart"/>
      <w:r>
        <w:t>медицинским</w:t>
      </w:r>
      <w:proofErr w:type="gramEnd"/>
    </w:p>
    <w:p w:rsidR="00887CCE" w:rsidRDefault="00887CCE">
      <w:pPr>
        <w:pStyle w:val="ConsPlusCell"/>
        <w:jc w:val="both"/>
      </w:pPr>
      <w:r>
        <w:t xml:space="preserve"> заключением,  выданным  в порядке,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установленном</w:t>
      </w:r>
      <w:proofErr w:type="gramEnd"/>
      <w:r>
        <w:t xml:space="preserve">         федеральными</w:t>
      </w:r>
    </w:p>
    <w:p w:rsidR="00887CCE" w:rsidRDefault="00887CCE">
      <w:pPr>
        <w:pStyle w:val="ConsPlusCell"/>
        <w:jc w:val="both"/>
      </w:pPr>
      <w:r>
        <w:t xml:space="preserve"> законами   и   иными  нормативными</w:t>
      </w:r>
    </w:p>
    <w:p w:rsidR="00887CCE" w:rsidRDefault="00887CCE">
      <w:pPr>
        <w:pStyle w:val="ConsPlusCell"/>
        <w:jc w:val="both"/>
      </w:pPr>
      <w:r>
        <w:t xml:space="preserve"> правовыми     актами    </w:t>
      </w:r>
      <w:proofErr w:type="gramStart"/>
      <w:r>
        <w:t>Российской</w:t>
      </w:r>
      <w:proofErr w:type="gramEnd"/>
    </w:p>
    <w:p w:rsidR="00887CCE" w:rsidRDefault="00887CCE">
      <w:pPr>
        <w:pStyle w:val="ConsPlusCell"/>
        <w:jc w:val="both"/>
      </w:pPr>
      <w:r>
        <w:t xml:space="preserve"> Федерации.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5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93 новой частью второй. См. текст </w:t>
      </w:r>
      <w:hyperlink r:id="rId52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Работодатель  обязан  устанавливать  неполное рабочее время по просьбе</w:t>
      </w:r>
    </w:p>
    <w:p w:rsidR="00887CCE" w:rsidRDefault="00887CCE">
      <w:pPr>
        <w:pStyle w:val="ConsPlusCell"/>
        <w:jc w:val="both"/>
      </w:pPr>
      <w:r>
        <w:t xml:space="preserve"> беременной  женщины,  одного из родителей (опекуна, попечителя), имеющего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ребенка  в  возрасте  до четырнадцати лет (ребенка-инвалида в возрасте до</w:t>
      </w:r>
      <w:proofErr w:type="gramEnd"/>
    </w:p>
    <w:p w:rsidR="00887CCE" w:rsidRDefault="00887CCE">
      <w:pPr>
        <w:pStyle w:val="ConsPlusCell"/>
        <w:jc w:val="both"/>
      </w:pPr>
      <w:r>
        <w:t xml:space="preserve"> восемнадцати  лет),  а также лица, осуществляющего уход за больным членом</w:t>
      </w:r>
    </w:p>
    <w:p w:rsidR="00887CCE" w:rsidRDefault="00887CCE">
      <w:pPr>
        <w:pStyle w:val="ConsPlusCell"/>
        <w:jc w:val="both"/>
      </w:pPr>
      <w:r>
        <w:t xml:space="preserve"> семьи  в  соответствии  с  медицинским  заключением,  выданным в порядке,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установленном</w:t>
      </w:r>
      <w:proofErr w:type="gramEnd"/>
      <w:r>
        <w:t xml:space="preserve">   федеральными  законами  и  иными  нормативными  правовыми</w:t>
      </w:r>
    </w:p>
    <w:p w:rsidR="00887CCE" w:rsidRDefault="00887CCE">
      <w:pPr>
        <w:pStyle w:val="ConsPlusCell"/>
        <w:jc w:val="both"/>
      </w:pPr>
      <w:r>
        <w:t xml:space="preserve"> актами   Российской   Федерации.   При   этом   неполное   рабочее  время</w:t>
      </w:r>
    </w:p>
    <w:p w:rsidR="00887CCE" w:rsidRDefault="00887CCE">
      <w:pPr>
        <w:pStyle w:val="ConsPlusCell"/>
        <w:jc w:val="both"/>
      </w:pPr>
      <w:r>
        <w:t xml:space="preserve"> устанавливается  на удобный для работника срок, но не более чем на период</w:t>
      </w:r>
    </w:p>
    <w:p w:rsidR="00887CCE" w:rsidRDefault="00887CCE">
      <w:pPr>
        <w:pStyle w:val="ConsPlusCell"/>
        <w:jc w:val="both"/>
      </w:pPr>
      <w:r>
        <w:t xml:space="preserve"> наличия    обстоятельств,    явившихся   основанием   </w:t>
      </w:r>
      <w:proofErr w:type="gramStart"/>
      <w:r>
        <w:t>для</w:t>
      </w:r>
      <w:proofErr w:type="gramEnd"/>
      <w:r>
        <w:t xml:space="preserve">   обязательного</w:t>
      </w:r>
    </w:p>
    <w:p w:rsidR="00887CCE" w:rsidRDefault="00887CCE">
      <w:pPr>
        <w:pStyle w:val="ConsPlusCell"/>
        <w:jc w:val="both"/>
      </w:pPr>
      <w:r>
        <w:t xml:space="preserve"> установления  неполного  рабочего  времени,  а  режим  рабочего времени и</w:t>
      </w:r>
    </w:p>
    <w:p w:rsidR="00887CCE" w:rsidRDefault="00887CCE">
      <w:pPr>
        <w:pStyle w:val="ConsPlusCell"/>
        <w:jc w:val="both"/>
      </w:pPr>
      <w:r>
        <w:t xml:space="preserve"> времени  отдыха,  включая  продолжительность  ежедневной  работы (смены),</w:t>
      </w:r>
    </w:p>
    <w:p w:rsidR="00887CCE" w:rsidRDefault="00887CCE">
      <w:pPr>
        <w:pStyle w:val="ConsPlusCell"/>
        <w:jc w:val="both"/>
      </w:pPr>
      <w:r>
        <w:t xml:space="preserve"> время   начала   и   окончания   работы,   время   перерывов   в  работе,</w:t>
      </w:r>
    </w:p>
    <w:p w:rsidR="00887CCE" w:rsidRDefault="00887CCE">
      <w:pPr>
        <w:pStyle w:val="ConsPlusCell"/>
        <w:jc w:val="both"/>
      </w:pPr>
      <w:r>
        <w:t xml:space="preserve"> устанавливается  в  соответствии с пожеланиями работника с учетом условий</w:t>
      </w:r>
    </w:p>
    <w:p w:rsidR="00887CCE" w:rsidRDefault="00887CCE">
      <w:pPr>
        <w:pStyle w:val="ConsPlusCell"/>
        <w:jc w:val="both"/>
      </w:pPr>
      <w:r>
        <w:t xml:space="preserve"> производства (работы) у данного работодателя.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101 частью второй. См. текст </w:t>
      </w:r>
      <w:hyperlink r:id="rId54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Работнику,   работающему   на  условиях  неполного  рабочего  времени,</w:t>
      </w:r>
    </w:p>
    <w:p w:rsidR="00887CCE" w:rsidRDefault="00887CCE">
      <w:pPr>
        <w:pStyle w:val="ConsPlusCell"/>
        <w:jc w:val="both"/>
      </w:pPr>
      <w:r>
        <w:t xml:space="preserve"> ненормированный   рабочий   день   может   устанавливаться,  только  если</w:t>
      </w:r>
    </w:p>
    <w:p w:rsidR="00887CCE" w:rsidRDefault="00887CCE">
      <w:pPr>
        <w:pStyle w:val="ConsPlusCell"/>
        <w:jc w:val="both"/>
      </w:pPr>
      <w:r>
        <w:t xml:space="preserve"> соглашением   сторон  трудового  договора  </w:t>
      </w:r>
      <w:proofErr w:type="gramStart"/>
      <w:r>
        <w:t>установлена</w:t>
      </w:r>
      <w:proofErr w:type="gramEnd"/>
      <w:r>
        <w:t xml:space="preserve">  неполная  рабочая</w:t>
      </w:r>
    </w:p>
    <w:p w:rsidR="00887CCE" w:rsidRDefault="00887CCE">
      <w:pPr>
        <w:pStyle w:val="ConsPlusCell"/>
        <w:jc w:val="both"/>
      </w:pPr>
      <w:r>
        <w:t xml:space="preserve"> неделя, но с полным рабочим днем (сменой).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первой статьи 108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</w:t>
      </w:r>
      <w:hyperlink r:id="rId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В  течение рабочего дня (смены)        В  течение рабочего дня (смены)</w:t>
      </w:r>
    </w:p>
    <w:p w:rsidR="00887CCE" w:rsidRDefault="00887CCE">
      <w:pPr>
        <w:pStyle w:val="ConsPlusCell"/>
        <w:jc w:val="both"/>
      </w:pPr>
      <w:r>
        <w:t xml:space="preserve"> работнику должен быть </w:t>
      </w:r>
      <w:proofErr w:type="gramStart"/>
      <w:r>
        <w:t>предоставлен     работнику должен</w:t>
      </w:r>
      <w:proofErr w:type="gramEnd"/>
      <w:r>
        <w:t xml:space="preserve"> быть предоставлен</w:t>
      </w:r>
    </w:p>
    <w:p w:rsidR="00887CCE" w:rsidRDefault="00887CCE">
      <w:pPr>
        <w:pStyle w:val="ConsPlusCell"/>
        <w:jc w:val="both"/>
      </w:pPr>
      <w:r>
        <w:t xml:space="preserve"> перерыв   для   отдыха  и  питания     перерыв   для   отдыха  и  питания</w:t>
      </w:r>
    </w:p>
    <w:p w:rsidR="00887CCE" w:rsidRDefault="00887CCE">
      <w:pPr>
        <w:pStyle w:val="ConsPlusCell"/>
        <w:jc w:val="both"/>
      </w:pPr>
      <w:r>
        <w:t xml:space="preserve"> продолжительностью  не  более двух     продолжительностью  не  более двух</w:t>
      </w:r>
    </w:p>
    <w:p w:rsidR="00887CCE" w:rsidRDefault="00887CCE">
      <w:pPr>
        <w:pStyle w:val="ConsPlusCell"/>
        <w:jc w:val="both"/>
      </w:pPr>
      <w:r>
        <w:t xml:space="preserve"> часов и не менее 30 минут, </w:t>
      </w:r>
      <w:proofErr w:type="gramStart"/>
      <w:r>
        <w:t>который</w:t>
      </w:r>
      <w:proofErr w:type="gramEnd"/>
      <w:r>
        <w:t xml:space="preserve">     часов и не менее 30 минут, который</w:t>
      </w:r>
    </w:p>
    <w:p w:rsidR="00887CCE" w:rsidRDefault="00887CCE">
      <w:pPr>
        <w:pStyle w:val="ConsPlusCell"/>
        <w:jc w:val="both"/>
      </w:pPr>
      <w:r>
        <w:t xml:space="preserve"> в рабочее время не включается</w:t>
      </w:r>
      <w:proofErr w:type="gramStart"/>
      <w:r>
        <w:t>.</w:t>
      </w:r>
      <w:proofErr w:type="gramEnd"/>
      <w:r>
        <w:t xml:space="preserve">         </w:t>
      </w:r>
      <w:proofErr w:type="gramStart"/>
      <w:r>
        <w:t>в</w:t>
      </w:r>
      <w:proofErr w:type="gramEnd"/>
      <w:r>
        <w:t xml:space="preserve">  рабочее  время  не  включается.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Правилами   </w:t>
      </w:r>
      <w:proofErr w:type="gramStart"/>
      <w:r>
        <w:rPr>
          <w:b/>
        </w:rPr>
        <w:t>внутреннего</w:t>
      </w:r>
      <w:proofErr w:type="gramEnd"/>
      <w:r>
        <w:rPr>
          <w:b/>
        </w:rPr>
        <w:t xml:space="preserve">  трудового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распорядка  или трудовым договором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может   быть   предусмотрено,  что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указанный    перерыв    может   не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предоставляться   работнику,  если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установленная</w:t>
      </w:r>
      <w:proofErr w:type="gramEnd"/>
      <w:r>
        <w:rPr>
          <w:b/>
        </w:rPr>
        <w:t xml:space="preserve">       для       него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продолжительность       </w:t>
      </w:r>
      <w:proofErr w:type="gramStart"/>
      <w:r>
        <w:rPr>
          <w:b/>
        </w:rPr>
        <w:t>ежедневной</w:t>
      </w:r>
      <w:proofErr w:type="gramEnd"/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работы    (смены)   не   превышает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четырех часов.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152 частью третьей. См. текст </w:t>
      </w:r>
      <w:hyperlink r:id="rId59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Работа,  произведенная  сверх  нормы  рабочего  времени  в  выходные и</w:t>
      </w:r>
    </w:p>
    <w:p w:rsidR="00887CCE" w:rsidRDefault="00887CCE">
      <w:pPr>
        <w:pStyle w:val="ConsPlusCell"/>
        <w:jc w:val="both"/>
      </w:pPr>
      <w:r>
        <w:t xml:space="preserve"> нерабочие   праздничные  дни  и  </w:t>
      </w:r>
      <w:proofErr w:type="gramStart"/>
      <w:r>
        <w:t>оплаченная</w:t>
      </w:r>
      <w:proofErr w:type="gramEnd"/>
      <w:r>
        <w:t xml:space="preserve">  в  повышенном  размере  либо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компенсированная</w:t>
      </w:r>
      <w:proofErr w:type="gramEnd"/>
      <w:r>
        <w:t xml:space="preserve">  предоставлением  другого  дня  отдыха в соответствии со</w:t>
      </w:r>
    </w:p>
    <w:p w:rsidR="00887CCE" w:rsidRDefault="00887CCE">
      <w:pPr>
        <w:pStyle w:val="ConsPlusCell"/>
        <w:jc w:val="both"/>
      </w:pPr>
      <w:r>
        <w:t xml:space="preserve"> статьей   153   настоящего   Кодекса,   не  учитывается  при  определении</w:t>
      </w:r>
    </w:p>
    <w:p w:rsidR="00887CCE" w:rsidRDefault="00887CCE">
      <w:pPr>
        <w:pStyle w:val="ConsPlusCell"/>
        <w:jc w:val="both"/>
      </w:pPr>
      <w:r>
        <w:t xml:space="preserve"> продолжительности  сверхурочной  работы,  подлежащей  оплате в </w:t>
      </w:r>
      <w:proofErr w:type="gramStart"/>
      <w:r>
        <w:t>повышенном</w:t>
      </w:r>
      <w:proofErr w:type="gramEnd"/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размере</w:t>
      </w:r>
      <w:proofErr w:type="gramEnd"/>
      <w:r>
        <w:t xml:space="preserve"> в соответствии с частью первой настоящей статьи.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6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153 новой частью третьей. См. текст </w:t>
      </w:r>
      <w:hyperlink r:id="rId61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Оплата  в  повышенном  размере  производится  всем работникам за часы,</w:t>
      </w:r>
    </w:p>
    <w:p w:rsidR="00887CCE" w:rsidRDefault="00887CCE">
      <w:pPr>
        <w:pStyle w:val="ConsPlusCell"/>
        <w:jc w:val="both"/>
      </w:pPr>
      <w:r>
        <w:t xml:space="preserve"> фактически  </w:t>
      </w:r>
      <w:proofErr w:type="gramStart"/>
      <w:r>
        <w:t>отработанные</w:t>
      </w:r>
      <w:proofErr w:type="gramEnd"/>
      <w:r>
        <w:t xml:space="preserve">  в выходной или нерабочий праздничный день. Если</w:t>
      </w:r>
    </w:p>
    <w:p w:rsidR="00887CCE" w:rsidRDefault="00887CCE">
      <w:pPr>
        <w:pStyle w:val="ConsPlusCell"/>
        <w:jc w:val="both"/>
      </w:pPr>
      <w:r>
        <w:t xml:space="preserve"> на  выходной или нерабочий праздничный день приходится часть рабочего дня</w:t>
      </w:r>
    </w:p>
    <w:p w:rsidR="00887CCE" w:rsidRDefault="00887CCE">
      <w:pPr>
        <w:pStyle w:val="ConsPlusCell"/>
        <w:jc w:val="both"/>
      </w:pPr>
      <w:r>
        <w:t xml:space="preserve"> (смены),  в повышенном размере оплачиваются часы, фактически отработанные</w:t>
      </w:r>
    </w:p>
    <w:p w:rsidR="00887CCE" w:rsidRDefault="00887CCE">
      <w:pPr>
        <w:pStyle w:val="ConsPlusCell"/>
        <w:jc w:val="both"/>
      </w:pPr>
      <w:r>
        <w:t xml:space="preserve"> в выходной или нерабочий праздничный день (от 0 часов до 24 часов).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279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</w:t>
      </w:r>
      <w:hyperlink r:id="rId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В  случае прекращения трудового</w:t>
      </w:r>
      <w:proofErr w:type="gramStart"/>
      <w:r>
        <w:t xml:space="preserve">        В</w:t>
      </w:r>
      <w:proofErr w:type="gramEnd"/>
      <w:r>
        <w:t xml:space="preserve">  случае прекращения трудового</w:t>
      </w:r>
    </w:p>
    <w:p w:rsidR="00887CCE" w:rsidRDefault="00887CCE">
      <w:pPr>
        <w:pStyle w:val="ConsPlusCell"/>
        <w:jc w:val="both"/>
      </w:pPr>
      <w:r>
        <w:t xml:space="preserve"> договора      с      руководителем     договора      с      руководителем</w:t>
      </w:r>
    </w:p>
    <w:p w:rsidR="00887CCE" w:rsidRDefault="00887CCE">
      <w:pPr>
        <w:pStyle w:val="ConsPlusCell"/>
        <w:jc w:val="both"/>
      </w:pPr>
      <w:r>
        <w:t xml:space="preserve"> организации   в   соответствии   с     организации   в   соответствии   </w:t>
      </w:r>
      <w:proofErr w:type="gramStart"/>
      <w:r>
        <w:t>с</w:t>
      </w:r>
      <w:proofErr w:type="gramEnd"/>
    </w:p>
    <w:p w:rsidR="00887CCE" w:rsidRDefault="00887CCE">
      <w:pPr>
        <w:pStyle w:val="ConsPlusCell"/>
        <w:jc w:val="both"/>
      </w:pPr>
      <w:r>
        <w:t xml:space="preserve"> пунктом  2  статьи  278 настоящего     пунктом  2 </w:t>
      </w:r>
      <w:r>
        <w:rPr>
          <w:b/>
        </w:rPr>
        <w:t>части первой</w:t>
      </w:r>
      <w:r>
        <w:t xml:space="preserve"> статьи 278</w:t>
      </w:r>
    </w:p>
    <w:p w:rsidR="00887CCE" w:rsidRDefault="00887CCE">
      <w:pPr>
        <w:pStyle w:val="ConsPlusCell"/>
        <w:jc w:val="both"/>
      </w:pPr>
      <w:r>
        <w:t xml:space="preserve"> Кодекса  при  отсутствии  виновных     настоящего  Кодекса при отсутствии</w:t>
      </w:r>
    </w:p>
    <w:p w:rsidR="00887CCE" w:rsidRDefault="00887CCE">
      <w:pPr>
        <w:pStyle w:val="ConsPlusCell"/>
        <w:jc w:val="both"/>
      </w:pPr>
      <w:r>
        <w:t xml:space="preserve"> действий             (бездействия)     виновных   действий  (бездействия)</w:t>
      </w:r>
    </w:p>
    <w:p w:rsidR="00887CCE" w:rsidRDefault="00887CCE">
      <w:pPr>
        <w:pStyle w:val="ConsPlusCell"/>
        <w:jc w:val="both"/>
      </w:pPr>
      <w:r>
        <w:t xml:space="preserve"> руководителя   ему   </w:t>
      </w:r>
      <w:proofErr w:type="gramStart"/>
      <w:r>
        <w:t>выплачивается     руководителя   ему   выплачивается</w:t>
      </w:r>
      <w:proofErr w:type="gramEnd"/>
    </w:p>
    <w:p w:rsidR="00887CCE" w:rsidRDefault="00887CCE">
      <w:pPr>
        <w:pStyle w:val="ConsPlusCell"/>
        <w:jc w:val="both"/>
      </w:pPr>
      <w:r>
        <w:t xml:space="preserve"> компенсация       в       размере,     компенсация       в       размере,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определяемом</w:t>
      </w:r>
      <w:proofErr w:type="gramEnd"/>
      <w:r>
        <w:t xml:space="preserve">  трудовым  договором,     определяемом  трудовым  договором,</w:t>
      </w:r>
    </w:p>
    <w:p w:rsidR="00887CCE" w:rsidRDefault="00887CCE">
      <w:pPr>
        <w:pStyle w:val="ConsPlusCell"/>
        <w:jc w:val="both"/>
      </w:pPr>
      <w:r>
        <w:t xml:space="preserve"> но  не  ниже трехкратного </w:t>
      </w:r>
      <w:proofErr w:type="gramStart"/>
      <w:r>
        <w:t>среднего</w:t>
      </w:r>
      <w:proofErr w:type="gramEnd"/>
      <w:r>
        <w:t xml:space="preserve">     но  не  ниже трехкратного среднего</w:t>
      </w:r>
    </w:p>
    <w:p w:rsidR="00887CCE" w:rsidRDefault="00887CCE">
      <w:pPr>
        <w:pStyle w:val="ConsPlusCell"/>
        <w:jc w:val="both"/>
      </w:pPr>
      <w:r>
        <w:t xml:space="preserve"> месячного       заработка,      </w:t>
      </w:r>
      <w:proofErr w:type="gramStart"/>
      <w:r>
        <w:t>за</w:t>
      </w:r>
      <w:proofErr w:type="gramEnd"/>
      <w:r>
        <w:t xml:space="preserve">     месячного       заработка,      за</w:t>
      </w:r>
    </w:p>
    <w:p w:rsidR="00887CCE" w:rsidRDefault="00887CCE">
      <w:pPr>
        <w:pStyle w:val="ConsPlusCell"/>
        <w:jc w:val="both"/>
      </w:pPr>
      <w:r>
        <w:t xml:space="preserve"> исключением               случаев,     исключением               случаев,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предусмотренных</w:t>
      </w:r>
      <w:proofErr w:type="gramEnd"/>
      <w:r>
        <w:t xml:space="preserve">          настоящим     предусмотренных          настоящим</w:t>
      </w:r>
    </w:p>
    <w:p w:rsidR="00887CCE" w:rsidRDefault="00887CCE">
      <w:pPr>
        <w:pStyle w:val="ConsPlusCell"/>
        <w:jc w:val="both"/>
      </w:pPr>
      <w:r>
        <w:t xml:space="preserve"> Кодексом.                              Кодексом.</w:t>
      </w:r>
    </w:p>
    <w:p w:rsidR="00887CCE" w:rsidRDefault="00887CCE" w:rsidP="009D1881">
      <w:pPr>
        <w:pStyle w:val="ConsPlusCell"/>
        <w:jc w:val="both"/>
      </w:pPr>
      <w:r>
        <w:t xml:space="preserve"> ──────────────────────────────────────────</w:t>
      </w:r>
      <w:r w:rsidR="009D1881">
        <w:t>───────────────────────────────</w:t>
      </w:r>
    </w:p>
    <w:p w:rsidR="00887CCE" w:rsidRDefault="00887CCE">
      <w:pPr>
        <w:pStyle w:val="ConsPlusTitle"/>
        <w:jc w:val="center"/>
        <w:outlineLvl w:val="0"/>
      </w:pPr>
      <w:r>
        <w:t>Редакция от 03.07.2016</w:t>
      </w:r>
    </w:p>
    <w:p w:rsidR="00887CCE" w:rsidRDefault="00887CCE">
      <w:pPr>
        <w:pStyle w:val="ConsPlusTitle"/>
        <w:jc w:val="center"/>
      </w:pPr>
      <w:r>
        <w:t>(с изм. и доп., вступ. в силу с 01.01.2017)</w:t>
      </w:r>
    </w:p>
    <w:p w:rsidR="00887CCE" w:rsidRDefault="00887CCE">
      <w:pPr>
        <w:pStyle w:val="ConsPlusNormal"/>
        <w:jc w:val="center"/>
      </w:pPr>
    </w:p>
    <w:p w:rsidR="00887CCE" w:rsidRDefault="005940F4">
      <w:pPr>
        <w:pStyle w:val="ConsPlusNormal"/>
        <w:ind w:firstLine="540"/>
        <w:jc w:val="both"/>
      </w:pPr>
      <w:hyperlink r:id="rId65" w:history="1">
        <w:r w:rsidR="00887CCE">
          <w:rPr>
            <w:color w:val="0000FF"/>
          </w:rPr>
          <w:t>Редакция</w:t>
        </w:r>
      </w:hyperlink>
      <w:r w:rsidR="00887CCE">
        <w:t xml:space="preserve"> подготовлена на основе изменений, внесенных Федеральными законами от 04.06.2014 </w:t>
      </w:r>
      <w:hyperlink r:id="rId66" w:history="1">
        <w:r w:rsidR="00887CCE">
          <w:rPr>
            <w:color w:val="0000FF"/>
          </w:rPr>
          <w:t>N 145-ФЗ</w:t>
        </w:r>
      </w:hyperlink>
      <w:r w:rsidR="00887CCE">
        <w:t xml:space="preserve">, от 13.07.2015 </w:t>
      </w:r>
      <w:hyperlink r:id="rId67" w:history="1">
        <w:r w:rsidR="00887CCE">
          <w:rPr>
            <w:color w:val="0000FF"/>
          </w:rPr>
          <w:t>N 230-ФЗ</w:t>
        </w:r>
      </w:hyperlink>
      <w:r w:rsidR="00887CCE">
        <w:t xml:space="preserve">, от 03.07.2016 </w:t>
      </w:r>
      <w:hyperlink r:id="rId68" w:history="1">
        <w:r w:rsidR="00887CCE">
          <w:rPr>
            <w:color w:val="0000FF"/>
          </w:rPr>
          <w:t>N 239-ФЗ</w:t>
        </w:r>
      </w:hyperlink>
      <w:r w:rsidR="00887CCE">
        <w:t xml:space="preserve">, </w:t>
      </w:r>
      <w:hyperlink r:id="rId69" w:history="1">
        <w:r w:rsidR="00887CCE">
          <w:rPr>
            <w:color w:val="0000FF"/>
          </w:rPr>
          <w:t>N 348-ФЗ</w:t>
        </w:r>
      </w:hyperlink>
      <w:r w:rsidR="00887CCE">
        <w:t>. См. справку к редакции.</w:t>
      </w:r>
    </w:p>
    <w:p w:rsidR="00887CCE" w:rsidRDefault="00887CCE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187 - </w:t>
      </w:r>
      <w:hyperlink r:id="rId7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887CCE" w:rsidRDefault="00887CCE">
      <w:pPr>
        <w:pStyle w:val="ConsPlusCell"/>
        <w:jc w:val="both"/>
      </w:pPr>
      <w:r>
        <w:t xml:space="preserve">           </w:t>
      </w:r>
      <w:hyperlink r:id="rId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Статья    187.    Гарантии    и        Статья    187.    Гарантии    и</w:t>
      </w:r>
    </w:p>
    <w:p w:rsidR="00887CCE" w:rsidRDefault="00887CCE">
      <w:pPr>
        <w:pStyle w:val="ConsPlusCell"/>
        <w:jc w:val="both"/>
      </w:pPr>
      <w:r>
        <w:t xml:space="preserve"> компенсации            работникам,     компенсации            работникам,</w:t>
      </w:r>
    </w:p>
    <w:p w:rsidR="00887CCE" w:rsidRDefault="00887CCE">
      <w:pPr>
        <w:pStyle w:val="ConsPlusCell"/>
        <w:jc w:val="both"/>
      </w:pPr>
      <w:r>
        <w:t xml:space="preserve"> направляемым   работодателем    </w:t>
      </w:r>
      <w:proofErr w:type="gramStart"/>
      <w:r>
        <w:t>на</w:t>
      </w:r>
      <w:proofErr w:type="gramEnd"/>
      <w:r>
        <w:t xml:space="preserve">     направляемым   работодателем    на</w:t>
      </w:r>
    </w:p>
    <w:p w:rsidR="00887CCE" w:rsidRDefault="00887CCE">
      <w:pPr>
        <w:pStyle w:val="ConsPlusCell"/>
        <w:jc w:val="both"/>
      </w:pPr>
      <w:r>
        <w:t xml:space="preserve"> профессиональное   обучение    или     профессиональное   обучение    или</w:t>
      </w:r>
    </w:p>
    <w:p w:rsidR="00887CCE" w:rsidRDefault="00887CCE">
      <w:pPr>
        <w:pStyle w:val="ConsPlusCell"/>
        <w:jc w:val="both"/>
      </w:pPr>
      <w:r>
        <w:t xml:space="preserve"> дополнительное    профессиональное     дополнительное    профессиональное</w:t>
      </w:r>
    </w:p>
    <w:p w:rsidR="00887CCE" w:rsidRDefault="00887CCE">
      <w:pPr>
        <w:pStyle w:val="ConsPlusCell"/>
        <w:jc w:val="both"/>
      </w:pPr>
      <w:r>
        <w:t xml:space="preserve"> образование                            </w:t>
      </w:r>
      <w:proofErr w:type="spellStart"/>
      <w:proofErr w:type="gramStart"/>
      <w:r>
        <w:t>образование</w:t>
      </w:r>
      <w:proofErr w:type="spellEnd"/>
      <w:proofErr w:type="gramEnd"/>
      <w:r>
        <w:t>,    на     прохождение</w:t>
      </w:r>
    </w:p>
    <w:p w:rsidR="00887CCE" w:rsidRDefault="00887CCE">
      <w:pPr>
        <w:pStyle w:val="ConsPlusCell"/>
        <w:jc w:val="both"/>
      </w:pPr>
      <w:r>
        <w:t xml:space="preserve">                                        независимой оценки квалификации</w:t>
      </w:r>
    </w:p>
    <w:p w:rsidR="00887CCE" w:rsidRDefault="00887CCE">
      <w:pPr>
        <w:pStyle w:val="ConsPlusCell"/>
        <w:jc w:val="both"/>
      </w:pPr>
      <w:r>
        <w:t xml:space="preserve">    При  направлении  работодателем</w:t>
      </w:r>
    </w:p>
    <w:p w:rsidR="00887CCE" w:rsidRDefault="00887CCE">
      <w:pPr>
        <w:pStyle w:val="ConsPlusCell"/>
        <w:jc w:val="both"/>
      </w:pPr>
      <w:r>
        <w:t xml:space="preserve"> работника   на    профессиональное</w:t>
      </w:r>
      <w:proofErr w:type="gramStart"/>
      <w:r>
        <w:t xml:space="preserve">        П</w:t>
      </w:r>
      <w:proofErr w:type="gramEnd"/>
      <w:r>
        <w:t>ри  направлении  работодателем</w:t>
      </w:r>
    </w:p>
    <w:p w:rsidR="00887CCE" w:rsidRDefault="00887CCE">
      <w:pPr>
        <w:pStyle w:val="ConsPlusCell"/>
        <w:jc w:val="both"/>
      </w:pPr>
      <w:r>
        <w:t xml:space="preserve"> обучение    или     дополнительное     работника   </w:t>
      </w:r>
      <w:proofErr w:type="gramStart"/>
      <w:r>
        <w:t>на</w:t>
      </w:r>
      <w:proofErr w:type="gramEnd"/>
      <w:r>
        <w:t xml:space="preserve">    профессиональное</w:t>
      </w:r>
    </w:p>
    <w:p w:rsidR="00887CCE" w:rsidRDefault="00887CCE">
      <w:pPr>
        <w:pStyle w:val="ConsPlusCell"/>
        <w:jc w:val="both"/>
      </w:pPr>
      <w:r>
        <w:t xml:space="preserve"> профессиональное   образование   с     обучение    или     дополнительное</w:t>
      </w:r>
    </w:p>
    <w:p w:rsidR="00887CCE" w:rsidRDefault="00887CCE">
      <w:pPr>
        <w:pStyle w:val="ConsPlusCell"/>
        <w:jc w:val="both"/>
      </w:pPr>
      <w:r>
        <w:t xml:space="preserve"> отрывом   от   работы    за    ним     профессиональное  образование,  </w:t>
      </w:r>
      <w:proofErr w:type="gramStart"/>
      <w: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сохраняются      место      работы     прохождение   независимой   оценки</w:t>
      </w:r>
    </w:p>
    <w:p w:rsidR="00887CCE" w:rsidRDefault="00887CCE">
      <w:pPr>
        <w:pStyle w:val="ConsPlusCell"/>
        <w:jc w:val="both"/>
      </w:pPr>
      <w:r>
        <w:t xml:space="preserve"> (должность) и  средняя  заработная     квалификации    на    соответствие</w:t>
      </w:r>
    </w:p>
    <w:p w:rsidR="00887CCE" w:rsidRDefault="00887CCE">
      <w:pPr>
        <w:pStyle w:val="ConsPlusCell"/>
        <w:jc w:val="both"/>
      </w:pPr>
      <w:r>
        <w:t xml:space="preserve"> плата по основному  месту  работы</w:t>
      </w:r>
      <w:proofErr w:type="gramStart"/>
      <w:r>
        <w:t>.</w:t>
      </w:r>
      <w:proofErr w:type="gramEnd"/>
      <w:r>
        <w:t xml:space="preserve">     </w:t>
      </w:r>
      <w:proofErr w:type="gramStart"/>
      <w:r>
        <w:t>п</w:t>
      </w:r>
      <w:proofErr w:type="gramEnd"/>
      <w:r>
        <w:t>оложениям       профессионального</w:t>
      </w:r>
    </w:p>
    <w:p w:rsidR="00887CCE" w:rsidRDefault="00887CCE">
      <w:pPr>
        <w:pStyle w:val="ConsPlusCell"/>
        <w:jc w:val="both"/>
      </w:pPr>
      <w:r>
        <w:t xml:space="preserve"> Работникам,    направляемым     </w:t>
      </w:r>
      <w:proofErr w:type="gramStart"/>
      <w:r>
        <w:t>на</w:t>
      </w:r>
      <w:proofErr w:type="gramEnd"/>
      <w:r>
        <w:t xml:space="preserve">     стандарта   или   квалификационным</w:t>
      </w:r>
    </w:p>
    <w:p w:rsidR="00887CCE" w:rsidRDefault="00887CCE">
      <w:pPr>
        <w:pStyle w:val="ConsPlusCell"/>
        <w:jc w:val="both"/>
      </w:pPr>
      <w:r>
        <w:t xml:space="preserve"> профессиональное   обучение    или     требованиям,         установленным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дополнительное</w:t>
      </w:r>
      <w:proofErr w:type="gramEnd"/>
      <w:r>
        <w:t xml:space="preserve">    профессиональное     федеральными  законами   и   иными</w:t>
      </w:r>
    </w:p>
    <w:p w:rsidR="00887CCE" w:rsidRDefault="00887CCE">
      <w:pPr>
        <w:pStyle w:val="ConsPlusCell"/>
        <w:jc w:val="both"/>
      </w:pPr>
      <w:r>
        <w:t xml:space="preserve"> образование с отрывом от работы  </w:t>
      </w:r>
      <w:proofErr w:type="gramStart"/>
      <w:r>
        <w:t>в</w:t>
      </w:r>
      <w:proofErr w:type="gramEnd"/>
      <w:r>
        <w:t xml:space="preserve">     нормативными   правовыми    актами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другую   местность,   производится     Российской  Федерации   (далее   -</w:t>
      </w:r>
      <w:proofErr w:type="gramEnd"/>
    </w:p>
    <w:p w:rsidR="00887CCE" w:rsidRDefault="00887CCE">
      <w:pPr>
        <w:pStyle w:val="ConsPlusCell"/>
        <w:jc w:val="both"/>
      </w:pPr>
      <w:r>
        <w:t xml:space="preserve"> оплата командировочных расходов  </w:t>
      </w:r>
      <w:proofErr w:type="gramStart"/>
      <w:r>
        <w:t>в</w:t>
      </w:r>
      <w:proofErr w:type="gramEnd"/>
      <w:r>
        <w:t xml:space="preserve">     </w:t>
      </w:r>
      <w:proofErr w:type="gramStart"/>
      <w:r>
        <w:t>независимая</w:t>
      </w:r>
      <w:proofErr w:type="gramEnd"/>
      <w:r>
        <w:t xml:space="preserve"> оценка  квалификации),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порядке</w:t>
      </w:r>
      <w:proofErr w:type="gramEnd"/>
      <w:r>
        <w:t xml:space="preserve">   и   размерах,    которые     с  отрывом  от   работы   за   ним</w:t>
      </w:r>
    </w:p>
    <w:p w:rsidR="00887CCE" w:rsidRDefault="00887CCE">
      <w:pPr>
        <w:pStyle w:val="ConsPlusCell"/>
        <w:jc w:val="both"/>
      </w:pPr>
      <w:r>
        <w:t xml:space="preserve"> предусмотрены       для       лиц,     сохраняются      место      работы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направляемых</w:t>
      </w:r>
      <w:proofErr w:type="gramEnd"/>
      <w:r>
        <w:t xml:space="preserve">      в      служебные     (должность) и  средняя  заработная</w:t>
      </w:r>
    </w:p>
    <w:p w:rsidR="00887CCE" w:rsidRDefault="00887CCE">
      <w:pPr>
        <w:pStyle w:val="ConsPlusCell"/>
        <w:jc w:val="both"/>
      </w:pPr>
      <w:r>
        <w:t xml:space="preserve"> командировки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п</w:t>
      </w:r>
      <w:proofErr w:type="gramEnd"/>
      <w:r>
        <w:t>лата по основному  месту  работы.</w:t>
      </w:r>
    </w:p>
    <w:p w:rsidR="00887CCE" w:rsidRDefault="00887CCE">
      <w:pPr>
        <w:pStyle w:val="ConsPlusCell"/>
        <w:jc w:val="both"/>
      </w:pPr>
      <w:r>
        <w:t xml:space="preserve">                                        Работникам,    направляемым     </w:t>
      </w:r>
      <w:proofErr w:type="gramStart"/>
      <w: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                                       профессиональное   обучение    или</w:t>
      </w:r>
    </w:p>
    <w:p w:rsidR="00887CCE" w:rsidRDefault="00887CCE">
      <w:pPr>
        <w:pStyle w:val="ConsPlusCell"/>
        <w:jc w:val="both"/>
      </w:pPr>
      <w:r>
        <w:t xml:space="preserve">                                        дополнительное    профессиональное</w:t>
      </w:r>
    </w:p>
    <w:p w:rsidR="00887CCE" w:rsidRDefault="00887CCE">
      <w:pPr>
        <w:pStyle w:val="ConsPlusCell"/>
        <w:jc w:val="both"/>
      </w:pPr>
      <w:r>
        <w:t xml:space="preserve">                                        образование,    на     прохождение</w:t>
      </w:r>
    </w:p>
    <w:p w:rsidR="00887CCE" w:rsidRDefault="00887CCE">
      <w:pPr>
        <w:pStyle w:val="ConsPlusCell"/>
        <w:jc w:val="both"/>
      </w:pPr>
      <w:r>
        <w:t xml:space="preserve">                                        независимой оценки квалификации  </w:t>
      </w:r>
      <w:proofErr w:type="gramStart"/>
      <w:r>
        <w:t>с</w:t>
      </w:r>
      <w:proofErr w:type="gramEnd"/>
    </w:p>
    <w:p w:rsidR="00887CCE" w:rsidRDefault="00887CCE">
      <w:pPr>
        <w:pStyle w:val="ConsPlusCell"/>
        <w:jc w:val="both"/>
      </w:pPr>
      <w:r>
        <w:t xml:space="preserve">                                        отрывом   от   работы   в   </w:t>
      </w:r>
      <w:proofErr w:type="gramStart"/>
      <w:r>
        <w:t>другую</w:t>
      </w:r>
      <w:proofErr w:type="gramEnd"/>
    </w:p>
    <w:p w:rsidR="00887CCE" w:rsidRDefault="00887CCE">
      <w:pPr>
        <w:pStyle w:val="ConsPlusCell"/>
        <w:jc w:val="both"/>
      </w:pPr>
      <w:r>
        <w:t xml:space="preserve">                                        местность,   производится   оплата</w:t>
      </w:r>
    </w:p>
    <w:p w:rsidR="00887CCE" w:rsidRDefault="00887CCE">
      <w:pPr>
        <w:pStyle w:val="ConsPlusCell"/>
        <w:jc w:val="both"/>
      </w:pPr>
      <w:r>
        <w:t xml:space="preserve">                                        командировочных     расходов     </w:t>
      </w:r>
      <w:proofErr w:type="gramStart"/>
      <w:r>
        <w:t>в</w:t>
      </w:r>
      <w:proofErr w:type="gramEnd"/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proofErr w:type="gramStart"/>
      <w:r>
        <w:t>порядке</w:t>
      </w:r>
      <w:proofErr w:type="gramEnd"/>
      <w:r>
        <w:t xml:space="preserve">   и   размерах,    которые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proofErr w:type="gramStart"/>
      <w:r>
        <w:t>предусмотрены</w:t>
      </w:r>
      <w:proofErr w:type="gramEnd"/>
      <w:r>
        <w:t xml:space="preserve">       для       лиц,</w:t>
      </w:r>
    </w:p>
    <w:p w:rsidR="00887CCE" w:rsidRDefault="00887CCE">
      <w:pPr>
        <w:pStyle w:val="ConsPlusCell"/>
        <w:jc w:val="both"/>
      </w:pPr>
      <w:r>
        <w:t xml:space="preserve">                                        направляемых      в      служебные</w:t>
      </w:r>
    </w:p>
    <w:p w:rsidR="00887CCE" w:rsidRDefault="00887CCE">
      <w:pPr>
        <w:pStyle w:val="ConsPlusCell"/>
        <w:jc w:val="both"/>
      </w:pPr>
      <w:r>
        <w:t xml:space="preserve">                                        командировки.</w:t>
      </w:r>
    </w:p>
    <w:p w:rsidR="00887CCE" w:rsidRDefault="00887CCE">
      <w:pPr>
        <w:pStyle w:val="ConsPlusCell"/>
        <w:jc w:val="both"/>
      </w:pPr>
      <w:r>
        <w:t xml:space="preserve">                                           При  направлении  работодателем</w:t>
      </w:r>
    </w:p>
    <w:p w:rsidR="00887CCE" w:rsidRDefault="00887CCE">
      <w:pPr>
        <w:pStyle w:val="ConsPlusCell"/>
        <w:jc w:val="both"/>
      </w:pPr>
      <w:r>
        <w:t xml:space="preserve">                                        работника      на      прохождение</w:t>
      </w:r>
    </w:p>
    <w:p w:rsidR="00887CCE" w:rsidRDefault="00887CCE">
      <w:pPr>
        <w:pStyle w:val="ConsPlusCell"/>
        <w:jc w:val="both"/>
      </w:pPr>
      <w:r>
        <w:t xml:space="preserve">                                        независимой  оценки   квалификации</w:t>
      </w:r>
    </w:p>
    <w:p w:rsidR="00887CCE" w:rsidRDefault="00887CCE">
      <w:pPr>
        <w:pStyle w:val="ConsPlusCell"/>
        <w:jc w:val="both"/>
      </w:pPr>
      <w:r>
        <w:t xml:space="preserve">                                        оплата  прохождения  такой  оценки</w:t>
      </w:r>
    </w:p>
    <w:p w:rsidR="00887CCE" w:rsidRDefault="00887CCE">
      <w:pPr>
        <w:pStyle w:val="ConsPlusCell"/>
        <w:jc w:val="both"/>
      </w:pPr>
      <w:r>
        <w:t xml:space="preserve">                                        осуществляется  за  счет   средств</w:t>
      </w:r>
    </w:p>
    <w:p w:rsidR="00887CCE" w:rsidRDefault="00887CCE">
      <w:pPr>
        <w:pStyle w:val="ConsPlusCell"/>
        <w:jc w:val="both"/>
      </w:pPr>
      <w:r>
        <w:t xml:space="preserve">                                        работодателя.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196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 </w:t>
      </w:r>
      <w:hyperlink r:id="rId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Статья     196.     Права     и        Статья     196.     Права     и</w:t>
      </w:r>
    </w:p>
    <w:p w:rsidR="00887CCE" w:rsidRDefault="00887CCE">
      <w:pPr>
        <w:pStyle w:val="ConsPlusCell"/>
        <w:jc w:val="both"/>
      </w:pPr>
      <w:r>
        <w:t xml:space="preserve"> обязанности    работодателя     по     обязанности    работодателя     </w:t>
      </w:r>
      <w:proofErr w:type="gramStart"/>
      <w:r>
        <w:t>по</w:t>
      </w:r>
      <w:proofErr w:type="gramEnd"/>
    </w:p>
    <w:p w:rsidR="00887CCE" w:rsidRDefault="00887CCE">
      <w:pPr>
        <w:pStyle w:val="ConsPlusCell"/>
        <w:jc w:val="both"/>
      </w:pPr>
      <w:r>
        <w:t xml:space="preserve"> подготовке    и    </w:t>
      </w:r>
      <w:proofErr w:type="gramStart"/>
      <w:r>
        <w:t>дополнительному</w:t>
      </w:r>
      <w:proofErr w:type="gramEnd"/>
      <w:r>
        <w:t xml:space="preserve">     подготовке    и    дополнительному</w:t>
      </w:r>
    </w:p>
    <w:p w:rsidR="00887CCE" w:rsidRDefault="00887CCE">
      <w:pPr>
        <w:pStyle w:val="ConsPlusCell"/>
        <w:jc w:val="both"/>
      </w:pPr>
      <w:r>
        <w:t xml:space="preserve"> профессиональному      образованию     профессиональному      образованию</w:t>
      </w:r>
    </w:p>
    <w:p w:rsidR="00887CCE" w:rsidRDefault="00887CCE">
      <w:pPr>
        <w:pStyle w:val="ConsPlusCell"/>
        <w:jc w:val="both"/>
      </w:pPr>
      <w:r>
        <w:t xml:space="preserve"> работников                             </w:t>
      </w:r>
      <w:proofErr w:type="spellStart"/>
      <w:proofErr w:type="gramStart"/>
      <w:r>
        <w:t>работников</w:t>
      </w:r>
      <w:proofErr w:type="spellEnd"/>
      <w:proofErr w:type="gramEnd"/>
      <w:r>
        <w:rPr>
          <w:b/>
        </w:rPr>
        <w:t>,     по     направлению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работников     на      прохождение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независимой оценки квалификации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первой статьи 196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lastRenderedPageBreak/>
        <w:t xml:space="preserve">           </w:t>
      </w:r>
      <w:hyperlink r:id="rId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Необходимость        подготовки        Необходимость        подготовки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работников       (профессиональное     работников       (профессиональное</w:t>
      </w:r>
      <w:proofErr w:type="gramEnd"/>
    </w:p>
    <w:p w:rsidR="00887CCE" w:rsidRDefault="00887CCE">
      <w:pPr>
        <w:pStyle w:val="ConsPlusCell"/>
        <w:jc w:val="both"/>
      </w:pPr>
      <w:r>
        <w:t xml:space="preserve"> образование   и   профессиональное     образование   и   профессиональное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обучение)    и     дополнительного     обучение)    и     дополнительного</w:t>
      </w:r>
      <w:proofErr w:type="gramEnd"/>
    </w:p>
    <w:p w:rsidR="00887CCE" w:rsidRDefault="00887CCE">
      <w:pPr>
        <w:pStyle w:val="ConsPlusCell"/>
        <w:jc w:val="both"/>
      </w:pPr>
      <w:r>
        <w:t xml:space="preserve"> профессионального образования  для     профессионального  образования</w:t>
      </w:r>
      <w:r>
        <w:rPr>
          <w:b/>
        </w:rPr>
        <w:t>,  а</w:t>
      </w:r>
    </w:p>
    <w:p w:rsidR="00887CCE" w:rsidRDefault="00887CCE">
      <w:pPr>
        <w:pStyle w:val="ConsPlusCell"/>
        <w:jc w:val="both"/>
      </w:pPr>
      <w:r>
        <w:t xml:space="preserve"> собственных    нужд     определяет     </w:t>
      </w:r>
      <w:r>
        <w:rPr>
          <w:b/>
        </w:rPr>
        <w:t xml:space="preserve">также  направления  работников  </w:t>
      </w:r>
      <w:proofErr w:type="gramStart"/>
      <w:r>
        <w:rPr>
          <w:b/>
        </w:rP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работодатель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>рохождение   независимой   оценки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квалификации</w:t>
      </w:r>
      <w:r>
        <w:t xml:space="preserve"> для собственных  нужд</w:t>
      </w:r>
    </w:p>
    <w:p w:rsidR="00887CCE" w:rsidRDefault="00887CCE">
      <w:pPr>
        <w:pStyle w:val="ConsPlusCell"/>
        <w:jc w:val="both"/>
      </w:pPr>
      <w:r>
        <w:t xml:space="preserve">                                        определяет работодатель.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второй статьи 196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 </w:t>
      </w:r>
      <w:hyperlink r:id="rId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Подготовка     работников     и        Подготовка     работников     и</w:t>
      </w:r>
    </w:p>
    <w:p w:rsidR="00887CCE" w:rsidRDefault="00887CCE">
      <w:pPr>
        <w:pStyle w:val="ConsPlusCell"/>
        <w:jc w:val="both"/>
      </w:pPr>
      <w:r>
        <w:t xml:space="preserve"> дополнительное    профессиональное     дополнительное    профессиональное</w:t>
      </w:r>
    </w:p>
    <w:p w:rsidR="00887CCE" w:rsidRDefault="00887CCE">
      <w:pPr>
        <w:pStyle w:val="ConsPlusCell"/>
        <w:jc w:val="both"/>
      </w:pPr>
      <w:r>
        <w:t xml:space="preserve"> образование             работников     образование            работников</w:t>
      </w:r>
      <w:r>
        <w:rPr>
          <w:b/>
        </w:rPr>
        <w:t>,</w:t>
      </w:r>
    </w:p>
    <w:p w:rsidR="00887CCE" w:rsidRDefault="00887CCE">
      <w:pPr>
        <w:pStyle w:val="ConsPlusCell"/>
        <w:jc w:val="both"/>
      </w:pPr>
      <w:r>
        <w:t xml:space="preserve"> осуществляются  работодателем   на     </w:t>
      </w:r>
      <w:r>
        <w:rPr>
          <w:b/>
        </w:rPr>
        <w:t>направление   работников   (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их</w:t>
      </w:r>
      <w:proofErr w:type="gramEnd"/>
    </w:p>
    <w:p w:rsidR="00887CCE" w:rsidRDefault="00887CCE">
      <w:pPr>
        <w:pStyle w:val="ConsPlusCell"/>
        <w:jc w:val="both"/>
      </w:pPr>
      <w:r>
        <w:t xml:space="preserve"> условиях  и  в  порядке,   которые     </w:t>
      </w:r>
      <w:r>
        <w:rPr>
          <w:b/>
        </w:rPr>
        <w:t xml:space="preserve">письменного      согласия)      </w:t>
      </w:r>
      <w:proofErr w:type="gramStart"/>
      <w:r>
        <w:rPr>
          <w:b/>
        </w:rP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определяются          </w:t>
      </w:r>
      <w:proofErr w:type="gramStart"/>
      <w:r>
        <w:t>коллективным</w:t>
      </w:r>
      <w:proofErr w:type="gramEnd"/>
      <w:r>
        <w:t xml:space="preserve">     </w:t>
      </w:r>
      <w:r>
        <w:rPr>
          <w:b/>
        </w:rPr>
        <w:t>прохождение   независимой   оценки</w:t>
      </w:r>
    </w:p>
    <w:p w:rsidR="00887CCE" w:rsidRDefault="00887CCE">
      <w:pPr>
        <w:pStyle w:val="ConsPlusCell"/>
        <w:jc w:val="both"/>
      </w:pPr>
      <w:r>
        <w:t xml:space="preserve"> договором, соглашениями,  трудовым     </w:t>
      </w:r>
      <w:r>
        <w:rPr>
          <w:b/>
        </w:rPr>
        <w:t>квалификации</w:t>
      </w:r>
      <w:r>
        <w:t xml:space="preserve">        осуществляются</w:t>
      </w:r>
    </w:p>
    <w:p w:rsidR="00887CCE" w:rsidRDefault="00887CCE">
      <w:pPr>
        <w:pStyle w:val="ConsPlusCell"/>
        <w:jc w:val="both"/>
      </w:pPr>
      <w:r>
        <w:t xml:space="preserve"> договором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р</w:t>
      </w:r>
      <w:proofErr w:type="gramEnd"/>
      <w:r>
        <w:t>аботодателем  на  условиях  и   в</w:t>
      </w:r>
    </w:p>
    <w:p w:rsidR="00887CCE" w:rsidRDefault="00887CCE">
      <w:pPr>
        <w:pStyle w:val="ConsPlusCell"/>
        <w:jc w:val="both"/>
      </w:pPr>
      <w:r>
        <w:t xml:space="preserve">                                        порядке,   </w:t>
      </w:r>
      <w:proofErr w:type="gramStart"/>
      <w:r>
        <w:t>которые</w:t>
      </w:r>
      <w:proofErr w:type="gramEnd"/>
      <w:r>
        <w:t xml:space="preserve">    определяются</w:t>
      </w:r>
    </w:p>
    <w:p w:rsidR="00887CCE" w:rsidRDefault="00887CCE">
      <w:pPr>
        <w:pStyle w:val="ConsPlusCell"/>
        <w:jc w:val="both"/>
      </w:pPr>
      <w:r>
        <w:t xml:space="preserve">                                        коллективным            договором,</w:t>
      </w:r>
    </w:p>
    <w:p w:rsidR="00887CCE" w:rsidRDefault="00887CCE">
      <w:pPr>
        <w:pStyle w:val="ConsPlusCell"/>
        <w:jc w:val="both"/>
      </w:pPr>
      <w:r>
        <w:t xml:space="preserve">                                        соглашениями, трудовым договором.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третьей статьи 196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 </w:t>
      </w:r>
      <w:hyperlink r:id="rId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Формы       подготовки        и        Формы       подготовки        и</w:t>
      </w:r>
    </w:p>
    <w:p w:rsidR="00887CCE" w:rsidRDefault="00887CCE">
      <w:pPr>
        <w:pStyle w:val="ConsPlusCell"/>
        <w:jc w:val="both"/>
      </w:pPr>
      <w:r>
        <w:t xml:space="preserve"> дополнительного  профессионального     дополнительного  профессионального</w:t>
      </w:r>
    </w:p>
    <w:p w:rsidR="00887CCE" w:rsidRDefault="00887CCE">
      <w:pPr>
        <w:pStyle w:val="ConsPlusCell"/>
        <w:jc w:val="both"/>
      </w:pPr>
      <w:r>
        <w:t xml:space="preserve"> образования  работников,  перечень     образования  работников,  перечень</w:t>
      </w:r>
    </w:p>
    <w:p w:rsidR="00887CCE" w:rsidRDefault="00887CCE">
      <w:pPr>
        <w:pStyle w:val="ConsPlusCell"/>
        <w:jc w:val="both"/>
      </w:pPr>
      <w:r>
        <w:t xml:space="preserve"> необходимых      профессий       и     необходимых      профессий       и</w:t>
      </w:r>
    </w:p>
    <w:p w:rsidR="00887CCE" w:rsidRDefault="00887CCE">
      <w:pPr>
        <w:pStyle w:val="ConsPlusCell"/>
        <w:jc w:val="both"/>
      </w:pPr>
      <w:r>
        <w:t xml:space="preserve"> специальностей        определяются     специальностей</w:t>
      </w:r>
      <w:r>
        <w:rPr>
          <w:b/>
        </w:rPr>
        <w:t xml:space="preserve">, в  том  числе  </w:t>
      </w:r>
      <w:proofErr w:type="gramStart"/>
      <w:r>
        <w:rPr>
          <w:b/>
        </w:rPr>
        <w:t>для</w:t>
      </w:r>
      <w:proofErr w:type="gramEnd"/>
    </w:p>
    <w:p w:rsidR="00887CCE" w:rsidRDefault="00887CCE">
      <w:pPr>
        <w:pStyle w:val="ConsPlusCell"/>
        <w:jc w:val="both"/>
      </w:pPr>
      <w:r>
        <w:t xml:space="preserve"> работодателем  с   учетом   мнения     </w:t>
      </w:r>
      <w:r>
        <w:rPr>
          <w:b/>
        </w:rPr>
        <w:t xml:space="preserve">направления     работников      </w:t>
      </w:r>
      <w:proofErr w:type="gramStart"/>
      <w:r>
        <w:rPr>
          <w:b/>
        </w:rP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представительного           органа     </w:t>
      </w:r>
      <w:r>
        <w:rPr>
          <w:b/>
        </w:rPr>
        <w:t>прохождение   независимой   оценки</w:t>
      </w:r>
    </w:p>
    <w:p w:rsidR="00887CCE" w:rsidRDefault="00887CCE">
      <w:pPr>
        <w:pStyle w:val="ConsPlusCell"/>
        <w:jc w:val="both"/>
      </w:pPr>
      <w:r>
        <w:t xml:space="preserve"> работников       в        порядке,     </w:t>
      </w:r>
      <w:r>
        <w:rPr>
          <w:b/>
        </w:rPr>
        <w:t>квалификации,</w:t>
      </w:r>
      <w:r>
        <w:t xml:space="preserve">         определяются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установленном</w:t>
      </w:r>
      <w:proofErr w:type="gramEnd"/>
      <w:r>
        <w:t xml:space="preserve">     статьей      372     работодателем  с   учетом   мнения</w:t>
      </w:r>
    </w:p>
    <w:p w:rsidR="00887CCE" w:rsidRDefault="00887CCE">
      <w:pPr>
        <w:pStyle w:val="ConsPlusCell"/>
        <w:jc w:val="both"/>
      </w:pPr>
      <w:r>
        <w:t xml:space="preserve"> настоящего  Кодекса  для  принятия     представительного           органа</w:t>
      </w:r>
    </w:p>
    <w:p w:rsidR="00887CCE" w:rsidRDefault="00887CCE">
      <w:pPr>
        <w:pStyle w:val="ConsPlusCell"/>
        <w:jc w:val="both"/>
      </w:pPr>
      <w:r>
        <w:t xml:space="preserve"> локальных нормативных актов</w:t>
      </w:r>
      <w:proofErr w:type="gramStart"/>
      <w:r>
        <w:t>.</w:t>
      </w:r>
      <w:proofErr w:type="gramEnd"/>
      <w:r>
        <w:t xml:space="preserve">           </w:t>
      </w:r>
      <w:proofErr w:type="gramStart"/>
      <w:r>
        <w:t>р</w:t>
      </w:r>
      <w:proofErr w:type="gramEnd"/>
      <w:r>
        <w:t>аботников       в        порядке,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proofErr w:type="gramStart"/>
      <w:r>
        <w:t>установленном</w:t>
      </w:r>
      <w:proofErr w:type="gramEnd"/>
      <w:r>
        <w:t xml:space="preserve">     статьей      372</w:t>
      </w:r>
    </w:p>
    <w:p w:rsidR="00887CCE" w:rsidRDefault="00887CCE">
      <w:pPr>
        <w:pStyle w:val="ConsPlusCell"/>
        <w:jc w:val="both"/>
      </w:pPr>
      <w:r>
        <w:t xml:space="preserve">                                        настоящего  Кодекса  для  принятия</w:t>
      </w:r>
    </w:p>
    <w:p w:rsidR="00887CCE" w:rsidRDefault="00887CCE">
      <w:pPr>
        <w:pStyle w:val="ConsPlusCell"/>
        <w:jc w:val="both"/>
      </w:pPr>
      <w:r>
        <w:t xml:space="preserve">                                        локальных нормативных актов.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8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196 частью шестой. См. текст </w:t>
      </w:r>
      <w:hyperlink r:id="rId86" w:history="1">
        <w:r>
          <w:rPr>
            <w:b/>
            <w:color w:val="0000FF"/>
          </w:rPr>
          <w:t>новой редакции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При направлении работодателем  работника  на  прохождение  </w:t>
      </w:r>
      <w:proofErr w:type="gramStart"/>
      <w:r>
        <w:t>независимой</w:t>
      </w:r>
      <w:proofErr w:type="gramEnd"/>
    </w:p>
    <w:p w:rsidR="00887CCE" w:rsidRDefault="00887CCE">
      <w:pPr>
        <w:pStyle w:val="ConsPlusCell"/>
        <w:jc w:val="both"/>
      </w:pPr>
      <w:r>
        <w:t xml:space="preserve"> оценки  квалификации  работодатель  должен  предоставлять  ему  гарантии,</w:t>
      </w:r>
    </w:p>
    <w:p w:rsidR="00887CCE" w:rsidRDefault="00887CCE">
      <w:pPr>
        <w:pStyle w:val="ConsPlusCell"/>
        <w:jc w:val="both"/>
      </w:pPr>
      <w:r>
        <w:t xml:space="preserve"> </w:t>
      </w:r>
      <w:proofErr w:type="gramStart"/>
      <w:r>
        <w:t>установленные</w:t>
      </w:r>
      <w:proofErr w:type="gramEnd"/>
      <w:r>
        <w:t xml:space="preserve"> трудовым законодательством и иными  нормативными  правовыми</w:t>
      </w:r>
    </w:p>
    <w:p w:rsidR="00887CCE" w:rsidRDefault="00887CCE">
      <w:pPr>
        <w:pStyle w:val="ConsPlusCell"/>
        <w:jc w:val="both"/>
      </w:pPr>
      <w:r>
        <w:t xml:space="preserve"> актами,  содержащими  нормы  трудового  права,  коллективным   договором,</w:t>
      </w:r>
    </w:p>
    <w:p w:rsidR="00887CCE" w:rsidRDefault="00887CCE">
      <w:pPr>
        <w:pStyle w:val="ConsPlusCell"/>
        <w:jc w:val="both"/>
      </w:pPr>
      <w:r>
        <w:t xml:space="preserve"> соглашениями, локальными нормативными актами, трудовым договором.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197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 </w:t>
      </w:r>
      <w:hyperlink r:id="rId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Статья  197.  Право  работников        Статья  197.  Право  работников</w:t>
      </w:r>
    </w:p>
    <w:p w:rsidR="00887CCE" w:rsidRDefault="00887CCE">
      <w:pPr>
        <w:pStyle w:val="ConsPlusCell"/>
        <w:jc w:val="both"/>
      </w:pPr>
      <w:r>
        <w:t xml:space="preserve"> на  подготовку  и   </w:t>
      </w:r>
      <w:proofErr w:type="gramStart"/>
      <w:r>
        <w:t>дополнительное</w:t>
      </w:r>
      <w:proofErr w:type="gramEnd"/>
      <w:r>
        <w:t xml:space="preserve">     на  подготовку  и   дополнительное</w:t>
      </w:r>
    </w:p>
    <w:p w:rsidR="00887CCE" w:rsidRDefault="00887CCE">
      <w:pPr>
        <w:pStyle w:val="ConsPlusCell"/>
        <w:jc w:val="both"/>
      </w:pPr>
      <w:r>
        <w:t xml:space="preserve"> профессиональное образование           профессиональное  образование</w:t>
      </w:r>
      <w:r>
        <w:rPr>
          <w:b/>
        </w:rPr>
        <w:t xml:space="preserve">,  </w:t>
      </w:r>
      <w:proofErr w:type="gramStart"/>
      <w:r>
        <w:rPr>
          <w:b/>
        </w:rP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прохождение   независимой   оценки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квалификации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>
      <w:pPr>
        <w:pStyle w:val="ConsPlusCell"/>
        <w:jc w:val="both"/>
      </w:pPr>
      <w:r>
        <w:t xml:space="preserve">    </w:t>
      </w:r>
      <w:hyperlink r:id="rId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первой статьи 197</w:t>
      </w:r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       </w:t>
      </w:r>
      <w:hyperlink r:id="rId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" w:history="1">
        <w:r>
          <w:rPr>
            <w:color w:val="0000FF"/>
          </w:rPr>
          <w:t>новая редакция</w:t>
        </w:r>
      </w:hyperlink>
    </w:p>
    <w:p w:rsidR="00887CCE" w:rsidRDefault="00887CCE">
      <w:pPr>
        <w:pStyle w:val="ConsPlusCell"/>
        <w:jc w:val="both"/>
      </w:pPr>
    </w:p>
    <w:p w:rsidR="00887CCE" w:rsidRDefault="00887CCE">
      <w:pPr>
        <w:pStyle w:val="ConsPlusCell"/>
        <w:jc w:val="both"/>
      </w:pPr>
      <w:r>
        <w:t xml:space="preserve">    Работники   имеют   право    на        Работники   имеют   право    </w:t>
      </w:r>
      <w:proofErr w:type="gramStart"/>
      <w:r>
        <w:t>на</w:t>
      </w:r>
      <w:proofErr w:type="gramEnd"/>
    </w:p>
    <w:p w:rsidR="00887CCE" w:rsidRDefault="00887CCE">
      <w:pPr>
        <w:pStyle w:val="ConsPlusCell"/>
        <w:jc w:val="both"/>
      </w:pPr>
      <w:r>
        <w:t xml:space="preserve"> подготовку    и     </w:t>
      </w:r>
      <w:proofErr w:type="gramStart"/>
      <w:r>
        <w:t>дополнительное</w:t>
      </w:r>
      <w:proofErr w:type="gramEnd"/>
      <w:r>
        <w:t xml:space="preserve">     подготовку    и     дополнительное</w:t>
      </w:r>
    </w:p>
    <w:p w:rsidR="00887CCE" w:rsidRDefault="00887CCE">
      <w:pPr>
        <w:pStyle w:val="ConsPlusCell"/>
        <w:jc w:val="both"/>
      </w:pPr>
      <w:r>
        <w:t xml:space="preserve"> профессиональное образование</w:t>
      </w:r>
      <w:proofErr w:type="gramStart"/>
      <w:r>
        <w:t>.</w:t>
      </w:r>
      <w:proofErr w:type="gramEnd"/>
      <w:r>
        <w:t xml:space="preserve">          </w:t>
      </w:r>
      <w:proofErr w:type="gramStart"/>
      <w:r>
        <w:t>п</w:t>
      </w:r>
      <w:proofErr w:type="gramEnd"/>
      <w:r>
        <w:t>рофессиональное  образование</w:t>
      </w:r>
      <w:r>
        <w:rPr>
          <w:b/>
        </w:rPr>
        <w:t>,   а</w:t>
      </w:r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также на  прохождение  </w:t>
      </w:r>
      <w:proofErr w:type="gramStart"/>
      <w:r>
        <w:rPr>
          <w:b/>
        </w:rPr>
        <w:t>независимой</w:t>
      </w:r>
      <w:proofErr w:type="gramEnd"/>
    </w:p>
    <w:p w:rsidR="00887CCE" w:rsidRDefault="00887CCE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оценки квалификации</w:t>
      </w:r>
      <w:r>
        <w:t>.</w:t>
      </w:r>
    </w:p>
    <w:p w:rsidR="00887CCE" w:rsidRDefault="00887CCE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887CCE" w:rsidRDefault="00887CCE" w:rsidP="009D1881">
      <w:pPr>
        <w:pStyle w:val="ConsPlusCell"/>
        <w:jc w:val="both"/>
      </w:pPr>
      <w:r>
        <w:t xml:space="preserve">    </w:t>
      </w:r>
    </w:p>
    <w:p w:rsidR="00887CCE" w:rsidRDefault="00887CCE">
      <w:pPr>
        <w:pStyle w:val="ConsPlusNormal"/>
        <w:ind w:firstLine="540"/>
        <w:jc w:val="both"/>
      </w:pPr>
    </w:p>
    <w:sectPr w:rsidR="00887CCE" w:rsidSect="009D18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CE"/>
    <w:rsid w:val="0011111E"/>
    <w:rsid w:val="00146F61"/>
    <w:rsid w:val="004338C2"/>
    <w:rsid w:val="005940F4"/>
    <w:rsid w:val="00887CCE"/>
    <w:rsid w:val="009D1881"/>
    <w:rsid w:val="00A840E6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8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87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4586785403B3CA819DE71EA90180C22F54DB985711623AAA70BFF8D1DF1595E2A04E06C2C628064D15F12A5225BDF5481B486C3BB9m1UAG" TargetMode="External"/><Relationship Id="rId18" Type="http://schemas.openxmlformats.org/officeDocument/2006/relationships/hyperlink" Target="consultantplus://offline/ref=DC4586785403B3CA819DE71EA90180C22F54D7915117623AAA70BFF8D1DF1595E2A04E06C2C528064D15F12A5225BDF5481B486C3BB9m1UAG" TargetMode="External"/><Relationship Id="rId26" Type="http://schemas.openxmlformats.org/officeDocument/2006/relationships/hyperlink" Target="consultantplus://offline/ref=DC4586785403B3CA819DE71EA90180C22E5CD597521C623AAA70BFF8D1DF1595E2A04E05C1C42B0C194FE12E1B71B5EA4C04576F25BA12F1mAU8G" TargetMode="External"/><Relationship Id="rId39" Type="http://schemas.openxmlformats.org/officeDocument/2006/relationships/hyperlink" Target="consultantplus://offline/ref=DC4586785403B3CA819DE71EA90180C22E5CD0955710623AAA70BFF8D1DF1595E2A04E05C1C42B0D114FE12E1B71B5EA4C04576F25BA12F1mAU8G" TargetMode="External"/><Relationship Id="rId21" Type="http://schemas.openxmlformats.org/officeDocument/2006/relationships/hyperlink" Target="consultantplus://offline/ref=DC4586785403B3CA819DE71EA90180C22F54D790521C623AAA70BFF8D1DF1595E2A04E05C1C42B0D114FE12E1B71B5EA4C04576F25BA12F1mAU8G" TargetMode="External"/><Relationship Id="rId34" Type="http://schemas.openxmlformats.org/officeDocument/2006/relationships/hyperlink" Target="consultantplus://offline/ref=DC4586785403B3CA819DE71EA90180C22E55DA935611623AAA70BFF8D1DF1595F0A01609C0C1350C185AB77F5Em2UCG" TargetMode="External"/><Relationship Id="rId42" Type="http://schemas.openxmlformats.org/officeDocument/2006/relationships/hyperlink" Target="consultantplus://offline/ref=DC4586785403B3CA819DE71EA90180C22E5CD0955F15623AAA70BFF8D1DF1595E2A04E05C1C02A064D15F12A5225BDF5481B486C3BB9m1UAG" TargetMode="External"/><Relationship Id="rId47" Type="http://schemas.openxmlformats.org/officeDocument/2006/relationships/hyperlink" Target="consultantplus://offline/ref=DC4586785403B3CA819DE71EA90180C22E55DB915114623AAA70BFF8D1DF1595F0A01609C0C1350C185AB77F5Em2UCG" TargetMode="External"/><Relationship Id="rId50" Type="http://schemas.openxmlformats.org/officeDocument/2006/relationships/hyperlink" Target="consultantplus://offline/ref=DC4586785403B3CA819DE71EA90180C22E55DB925616623AAA70BFF8D1DF1595E2A04E01C4C020594800E0725E21A6EA4804546E3AmBU0G" TargetMode="External"/><Relationship Id="rId55" Type="http://schemas.openxmlformats.org/officeDocument/2006/relationships/hyperlink" Target="consultantplus://offline/ref=DC4586785403B3CA819DE71EA90180C22E55DB915114623AAA70BFF8D1DF1595E2A04E05C1C42B0C1E4FE12E1B71B5EA4C04576F25BA12F1mAU8G" TargetMode="External"/><Relationship Id="rId63" Type="http://schemas.openxmlformats.org/officeDocument/2006/relationships/hyperlink" Target="consultantplus://offline/ref=DC4586785403B3CA819DE71EA90180C22E54DA995E10623AAA70BFF8D1DF1595E2A04E06C1C42B064D15F12A5225BDF5481B486C3BB9m1UAG" TargetMode="External"/><Relationship Id="rId68" Type="http://schemas.openxmlformats.org/officeDocument/2006/relationships/hyperlink" Target="consultantplus://offline/ref=DC4586785403B3CA819DE71EA90180C22E54D3945E1C623AAA70BFF8D1DF1595E2A04E05C1C42B0D104FE12E1B71B5EA4C04576F25BA12F1mAU8G" TargetMode="External"/><Relationship Id="rId76" Type="http://schemas.openxmlformats.org/officeDocument/2006/relationships/hyperlink" Target="consultantplus://offline/ref=DC4586785403B3CA819DE71EA90180C22E54D3945E1C623AAA70BFF8D1DF1595E2A04E05C1C42B0C1F4FE12E1B71B5EA4C04576F25BA12F1mAU8G" TargetMode="External"/><Relationship Id="rId84" Type="http://schemas.openxmlformats.org/officeDocument/2006/relationships/hyperlink" Target="consultantplus://offline/ref=DC4586785403B3CA819DE71EA90180C22E54D290511D623AAA70BFF8D1DF1595E2A04E05C8C12A064D15F12A5225BDF5481B486C3BB9m1UAG" TargetMode="External"/><Relationship Id="rId89" Type="http://schemas.openxmlformats.org/officeDocument/2006/relationships/hyperlink" Target="consultantplus://offline/ref=DC4586785403B3CA819DE71EA90180C22E54D290511D623AAA70BFF8D1DF1595E2A04E05C8C12F064D15F12A5225BDF5481B486C3BB9m1UAG" TargetMode="External"/><Relationship Id="rId7" Type="http://schemas.openxmlformats.org/officeDocument/2006/relationships/hyperlink" Target="consultantplus://offline/ref=DC4586785403B3CA819DE71EA90180C22F54DB91531C623AAA70BFF8D1DF1595E2A04E05C1C42B0D104FE12E1B71B5EA4C04576F25BA12F1mAU8G" TargetMode="External"/><Relationship Id="rId71" Type="http://schemas.openxmlformats.org/officeDocument/2006/relationships/hyperlink" Target="consultantplus://offline/ref=DC4586785403B3CA819DE71EA90180C22E54D399511D623AAA70BFF8D1DF1595E2A04E05C8C02E064D15F12A5225BDF5481B486C3BB9m1UAG" TargetMode="External"/><Relationship Id="rId92" Type="http://schemas.openxmlformats.org/officeDocument/2006/relationships/hyperlink" Target="consultantplus://offline/ref=DC4586785403B3CA819DE71EA90180C22E54D290511D623AAA70BFF8D1DF1595E2A04E05C8C12E064D15F12A5225BDF5481B486C3BB9m1U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4586785403B3CA819DE71EA90180C22F54D7905F11623AAA70BFF8D1DF1595E2A04E05C1C42B0D114FE12E1B71B5EA4C04576F25BA12F1mAU8G" TargetMode="External"/><Relationship Id="rId29" Type="http://schemas.openxmlformats.org/officeDocument/2006/relationships/hyperlink" Target="consultantplus://offline/ref=DC4586785403B3CA819DE71EA90180C22E55DA935611623AAA70BFF8D1DF1595E2A04E05C7CD2B064D15F12A5225BDF5481B486C3BB9m1UAG" TargetMode="External"/><Relationship Id="rId11" Type="http://schemas.openxmlformats.org/officeDocument/2006/relationships/hyperlink" Target="consultantplus://offline/ref=DC4586785403B3CA819DE71EA90180C22F54DB97571C623AAA70BFF8D1DF1595E2A04E05C1C42B0D114FE12E1B71B5EA4C04576F25BA12F1mAU8G" TargetMode="External"/><Relationship Id="rId24" Type="http://schemas.openxmlformats.org/officeDocument/2006/relationships/hyperlink" Target="consultantplus://offline/ref=DC4586785403B3CA819DE71EA90180C22E5CD4915617623AAA70BFF8D1DF1595F0A01609C0C1350C185AB77F5Em2UCG" TargetMode="External"/><Relationship Id="rId32" Type="http://schemas.openxmlformats.org/officeDocument/2006/relationships/hyperlink" Target="consultantplus://offline/ref=DC4586785403B3CA819DE71EA90180C22E55DA935611623AAA70BFF8D1DF1595E2A04E05C7CD2A064D15F12A5225BDF5481B486C3BB9m1UAG" TargetMode="External"/><Relationship Id="rId37" Type="http://schemas.openxmlformats.org/officeDocument/2006/relationships/hyperlink" Target="consultantplus://offline/ref=DC4586785403B3CA819DE71EA90180C22E55DA935611623AAA70BFF8D1DF1595E2A04E06C3CD28064D15F12A5225BDF5481B486C3BB9m1UAG" TargetMode="External"/><Relationship Id="rId40" Type="http://schemas.openxmlformats.org/officeDocument/2006/relationships/hyperlink" Target="consultantplus://offline/ref=DC4586785403B3CA819DE71EA90180C22E5CD0955710623AAA70BFF8D1DF1595E2A04E05C1C42B0D104FE12E1B71B5EA4C04576F25BA12F1mAU8G" TargetMode="External"/><Relationship Id="rId45" Type="http://schemas.openxmlformats.org/officeDocument/2006/relationships/hyperlink" Target="consultantplus://offline/ref=DC4586785403B3CA819DE71EA90180C22E5CD0955F15623AAA70BFF8D1DF1595E2A04E05C1C52E0B184FE12E1B71B5EA4C04576F25BA12F1mAU8G" TargetMode="External"/><Relationship Id="rId53" Type="http://schemas.openxmlformats.org/officeDocument/2006/relationships/hyperlink" Target="consultantplus://offline/ref=DC4586785403B3CA819DE71EA90180C22E55DB915114623AAA70BFF8D1DF1595E2A04E05C1C42B0C1C4FE12E1B71B5EA4C04576F25BA12F1mAU8G" TargetMode="External"/><Relationship Id="rId58" Type="http://schemas.openxmlformats.org/officeDocument/2006/relationships/hyperlink" Target="consultantplus://offline/ref=DC4586785403B3CA819DE71EA90180C22E55DB915114623AAA70BFF8D1DF1595E2A04E05C1C42B0C114FE12E1B71B5EA4C04576F25BA12F1mAU8G" TargetMode="External"/><Relationship Id="rId66" Type="http://schemas.openxmlformats.org/officeDocument/2006/relationships/hyperlink" Target="consultantplus://offline/ref=DC4586785403B3CA819DE71EA90180C22D5CD1985612623AAA70BFF8D1DF1595E2A04E05C1C4290D114FE12E1B71B5EA4C04576F25BA12F1mAU8G" TargetMode="External"/><Relationship Id="rId74" Type="http://schemas.openxmlformats.org/officeDocument/2006/relationships/hyperlink" Target="consultantplus://offline/ref=DC4586785403B3CA819DE71EA90180C22E54D399511D623AAA70BFF8D1DF1595E2A04E05C8C023064D15F12A5225BDF5481B486C3BB9m1UAG" TargetMode="External"/><Relationship Id="rId79" Type="http://schemas.openxmlformats.org/officeDocument/2006/relationships/hyperlink" Target="consultantplus://offline/ref=DC4586785403B3CA819DE71EA90180C22E54D3945E1C623AAA70BFF8D1DF1595E2A04E05C1C42B0C1E4FE12E1B71B5EA4C04576F25BA12F1mAU8G" TargetMode="External"/><Relationship Id="rId87" Type="http://schemas.openxmlformats.org/officeDocument/2006/relationships/hyperlink" Target="consultantplus://offline/ref=DC4586785403B3CA819DE71EA90180C22E54D3945E1C623AAA70BFF8D1DF1595E2A04E05C1C42B0F1B4FE12E1B71B5EA4C04576F25BA12F1mAU8G" TargetMode="External"/><Relationship Id="rId5" Type="http://schemas.openxmlformats.org/officeDocument/2006/relationships/hyperlink" Target="consultantplus://offline/ref=DC4586785403B3CA819DE71EA90180C22F54D2925F1D623AAA70BFF8D1DF1595F0A01609C0C1350C185AB77F5Em2UCG" TargetMode="External"/><Relationship Id="rId61" Type="http://schemas.openxmlformats.org/officeDocument/2006/relationships/hyperlink" Target="consultantplus://offline/ref=DC4586785403B3CA819DE71EA90180C22E55DB925616623AAA70BFF8D1DF1595E2A04E06C3CC2D064D15F12A5225BDF5481B486C3BB9m1UAG" TargetMode="External"/><Relationship Id="rId82" Type="http://schemas.openxmlformats.org/officeDocument/2006/relationships/hyperlink" Target="consultantplus://offline/ref=DC4586785403B3CA819DE71EA90180C22E54D3945E1C623AAA70BFF8D1DF1595E2A04E05C1C42B0C114FE12E1B71B5EA4C04576F25BA12F1mAU8G" TargetMode="External"/><Relationship Id="rId90" Type="http://schemas.openxmlformats.org/officeDocument/2006/relationships/hyperlink" Target="consultantplus://offline/ref=DC4586785403B3CA819DE71EA90180C22E54D3945E1C623AAA70BFF8D1DF1595E2A04E05C1C42B0F1A4FE12E1B71B5EA4C04576F25BA12F1mAU8G" TargetMode="External"/><Relationship Id="rId19" Type="http://schemas.openxmlformats.org/officeDocument/2006/relationships/hyperlink" Target="consultantplus://offline/ref=DC4586785403B3CA819DE71EA90180C22F54D7905F11623AAA70BFF8D1DF1595E2A04E05C1C42B0C1A4FE12E1B71B5EA4C04576F25BA12F1mAU8G" TargetMode="External"/><Relationship Id="rId14" Type="http://schemas.openxmlformats.org/officeDocument/2006/relationships/hyperlink" Target="consultantplus://offline/ref=DC4586785403B3CA819DE71EA90180C22F54D7915117623AAA70BFF8D1DF1595F0A01609C0C1350C185AB77F5Em2UCG" TargetMode="External"/><Relationship Id="rId22" Type="http://schemas.openxmlformats.org/officeDocument/2006/relationships/hyperlink" Target="consultantplus://offline/ref=DC4586785403B3CA819DE71EA90180C22F54D1995313623AAA70BFF8D1DF1595E2A04E05C1C52A041D4FE12E1B71B5EA4C04576F25BA12F1mAU8G" TargetMode="External"/><Relationship Id="rId27" Type="http://schemas.openxmlformats.org/officeDocument/2006/relationships/hyperlink" Target="consultantplus://offline/ref=DC4586785403B3CA819DE71EA90180C22E5CD4915617623AAA70BFF8D1DF1595E2A04E06C2C428064D15F12A5225BDF5481B486C3BB9m1UAG" TargetMode="External"/><Relationship Id="rId30" Type="http://schemas.openxmlformats.org/officeDocument/2006/relationships/hyperlink" Target="consultantplus://offline/ref=DC4586785403B3CA819DE71EA90180C22E5CD4915617623AAA70BFF8D1DF1595E2A04E05C7CD2B064D15F12A5225BDF5481B486C3BB9m1UAG" TargetMode="External"/><Relationship Id="rId35" Type="http://schemas.openxmlformats.org/officeDocument/2006/relationships/hyperlink" Target="consultantplus://offline/ref=DC4586785403B3CA819DE71EA90180C22E55DA905517623AAA70BFF8D1DF1595E2A04E05C1C42B0F184FE12E1B71B5EA4C04576F25BA12F1mAU8G" TargetMode="External"/><Relationship Id="rId43" Type="http://schemas.openxmlformats.org/officeDocument/2006/relationships/hyperlink" Target="consultantplus://offline/ref=DC4586785403B3CA819DE71EA90180C22E5CD0955710623AAA70BFF8D1DF1595E2A04E05C1C42B0C194FE12E1B71B5EA4C04576F25BA12F1mAU8G" TargetMode="External"/><Relationship Id="rId48" Type="http://schemas.openxmlformats.org/officeDocument/2006/relationships/hyperlink" Target="consultantplus://offline/ref=DC4586785403B3CA819DE71EA90180C22E55DB915114623AAA70BFF8D1DF1595E2A04E05C1C42B0C194FE12E1B71B5EA4C04576F25BA12F1mAU8G" TargetMode="External"/><Relationship Id="rId56" Type="http://schemas.openxmlformats.org/officeDocument/2006/relationships/hyperlink" Target="consultantplus://offline/ref=DC4586785403B3CA819DE71EA90180C22E54DA995E10623AAA70BFF8D1DF1595E2A04E05C1C42C0B1A4FE12E1B71B5EA4C04576F25BA12F1mAU8G" TargetMode="External"/><Relationship Id="rId64" Type="http://schemas.openxmlformats.org/officeDocument/2006/relationships/hyperlink" Target="consultantplus://offline/ref=DC4586785403B3CA819DE71EA90180C22E55DB925616623AAA70BFF8D1DF1595E2A04E06C1C42B064D15F12A5225BDF5481B486C3BB9m1UAG" TargetMode="External"/><Relationship Id="rId69" Type="http://schemas.openxmlformats.org/officeDocument/2006/relationships/hyperlink" Target="consultantplus://offline/ref=DC4586785403B3CA819DE71EA90180C22E54D3975417623AAA70BFF8D1DF1595E2A04E05C1C42B0D104FE12E1B71B5EA4C04576F25BA12F1mAU8G" TargetMode="External"/><Relationship Id="rId77" Type="http://schemas.openxmlformats.org/officeDocument/2006/relationships/hyperlink" Target="consultantplus://offline/ref=DC4586785403B3CA819DE71EA90180C22E54D399511D623AAA70BFF8D1DF1595E2A04E05C8C022064D15F12A5225BDF5481B486C3BB9m1UAG" TargetMode="External"/><Relationship Id="rId8" Type="http://schemas.openxmlformats.org/officeDocument/2006/relationships/hyperlink" Target="consultantplus://offline/ref=DC4586785403B3CA819DE71EA90180C22F54DB91531C623AAA70BFF8D1DF1595E2A04E05C1C42B0D104FE12E1B71B5EA4C04576F25BA12F1mAU8G" TargetMode="External"/><Relationship Id="rId51" Type="http://schemas.openxmlformats.org/officeDocument/2006/relationships/hyperlink" Target="consultantplus://offline/ref=DC4586785403B3CA819DE71EA90180C22E55DB915114623AAA70BFF8D1DF1595E2A04E05C1C42B0C1B4FE12E1B71B5EA4C04576F25BA12F1mAU8G" TargetMode="External"/><Relationship Id="rId72" Type="http://schemas.openxmlformats.org/officeDocument/2006/relationships/hyperlink" Target="consultantplus://offline/ref=DC4586785403B3CA819DE71EA90180C22E54D290511D623AAA70BFF8D1DF1595E2A04E05C8C02E064D15F12A5225BDF5481B486C3BB9m1UAG" TargetMode="External"/><Relationship Id="rId80" Type="http://schemas.openxmlformats.org/officeDocument/2006/relationships/hyperlink" Target="consultantplus://offline/ref=DC4586785403B3CA819DE71EA90180C22E54D399511D623AAA70BFF8D1DF1595E2A04E05C8C12B064D15F12A5225BDF5481B486C3BB9m1UAG" TargetMode="External"/><Relationship Id="rId85" Type="http://schemas.openxmlformats.org/officeDocument/2006/relationships/hyperlink" Target="consultantplus://offline/ref=DC4586785403B3CA819DE71EA90180C22E54D3945E1C623AAA70BFF8D1DF1595E2A04E05C1C42B0C104FE12E1B71B5EA4C04576F25BA12F1mAU8G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4586785403B3CA819DE71EA90180C22F54DB97571C623AAA70BFF8D1DF1595E2A04E05C1C42B0D114FE12E1B71B5EA4C04576F25BA12F1mAU8G" TargetMode="External"/><Relationship Id="rId17" Type="http://schemas.openxmlformats.org/officeDocument/2006/relationships/hyperlink" Target="consultantplus://offline/ref=DC4586785403B3CA819DE71EA90180C22F54D7905F11623AAA70BFF8D1DF1595E2A04E05C1C42B0C194FE12E1B71B5EA4C04576F25BA12F1mAU8G" TargetMode="External"/><Relationship Id="rId25" Type="http://schemas.openxmlformats.org/officeDocument/2006/relationships/hyperlink" Target="consultantplus://offline/ref=DC4586785403B3CA819DE71EA90180C22E5CD597521C623AAA70BFF8D1DF1595E2A04E05C1C42B0D114FE12E1B71B5EA4C04576F25BA12F1mAU8G" TargetMode="External"/><Relationship Id="rId33" Type="http://schemas.openxmlformats.org/officeDocument/2006/relationships/hyperlink" Target="consultantplus://offline/ref=DC4586785403B3CA819DE71EA90180C22E5CD4915617623AAA70BFF8D1DF1595E2A04E05C7CD2A064D15F12A5225BDF5481B486C3BB9m1UAG" TargetMode="External"/><Relationship Id="rId38" Type="http://schemas.openxmlformats.org/officeDocument/2006/relationships/hyperlink" Target="consultantplus://offline/ref=DC4586785403B3CA819DE71EA90180C22E5CD0955F15623AAA70BFF8D1DF1595F0A01609C0C1350C185AB77F5Em2UCG" TargetMode="External"/><Relationship Id="rId46" Type="http://schemas.openxmlformats.org/officeDocument/2006/relationships/hyperlink" Target="consultantplus://offline/ref=DC4586785403B3CA819DE71EA90180C22E55DB925616623AAA70BFF8D1DF1595F0A01609C0C1350C185AB77F5Em2UCG" TargetMode="External"/><Relationship Id="rId59" Type="http://schemas.openxmlformats.org/officeDocument/2006/relationships/hyperlink" Target="consultantplus://offline/ref=DC4586785403B3CA819DE71EA90180C22E55DB925616623AAA70BFF8D1DF1595E2A04E06C3CC2E064D15F12A5225BDF5481B486C3BB9m1UAG" TargetMode="External"/><Relationship Id="rId67" Type="http://schemas.openxmlformats.org/officeDocument/2006/relationships/hyperlink" Target="consultantplus://offline/ref=DC4586785403B3CA819DE71EA90180C22D5CD1965515623AAA70BFF8D1DF1595E2A04E05C1C42B041E4FE12E1B71B5EA4C04576F25BA12F1mAU8G" TargetMode="External"/><Relationship Id="rId20" Type="http://schemas.openxmlformats.org/officeDocument/2006/relationships/hyperlink" Target="consultantplus://offline/ref=DC4586785403B3CA819DE71EA90180C22F54D7915117623AAA70BFF8D1DF1595E2A04E06C2C52F064D15F12A5225BDF5481B486C3BB9m1UAG" TargetMode="External"/><Relationship Id="rId41" Type="http://schemas.openxmlformats.org/officeDocument/2006/relationships/hyperlink" Target="consultantplus://offline/ref=DC4586785403B3CA819DE71EA90180C22E56D2965011623AAA70BFF8D1DF1595E2A04E05C1C02A064D15F12A5225BDF5481B486C3BB9m1UAG" TargetMode="External"/><Relationship Id="rId54" Type="http://schemas.openxmlformats.org/officeDocument/2006/relationships/hyperlink" Target="consultantplus://offline/ref=DC4586785403B3CA819DE71EA90180C22E55DB925616623AAA70BFF8D1DF1595E2A04E06C3CC28064D15F12A5225BDF5481B486C3BB9m1UAG" TargetMode="External"/><Relationship Id="rId62" Type="http://schemas.openxmlformats.org/officeDocument/2006/relationships/hyperlink" Target="consultantplus://offline/ref=DC4586785403B3CA819DE71EA90180C22E55DB915114623AAA70BFF8D1DF1595E2A04E05C1C42B0F1D4FE12E1B71B5EA4C04576F25BA12F1mAU8G" TargetMode="External"/><Relationship Id="rId70" Type="http://schemas.openxmlformats.org/officeDocument/2006/relationships/hyperlink" Target="consultantplus://offline/ref=DC4586785403B3CA819DE71EA90180C22E54D3945E1C623AAA70BFF8D1DF1595E2A04E05C1C42B0C194FE12E1B71B5EA4C04576F25BA12F1mAU8G" TargetMode="External"/><Relationship Id="rId75" Type="http://schemas.openxmlformats.org/officeDocument/2006/relationships/hyperlink" Target="consultantplus://offline/ref=DC4586785403B3CA819DE71EA90180C22E54D290511D623AAA70BFF8D1DF1595E2A04E05C8C023064D15F12A5225BDF5481B486C3BB9m1UAG" TargetMode="External"/><Relationship Id="rId83" Type="http://schemas.openxmlformats.org/officeDocument/2006/relationships/hyperlink" Target="consultantplus://offline/ref=DC4586785403B3CA819DE71EA90180C22E54D399511D623AAA70BFF8D1DF1595E2A04E05C8C12A064D15F12A5225BDF5481B486C3BB9m1UAG" TargetMode="External"/><Relationship Id="rId88" Type="http://schemas.openxmlformats.org/officeDocument/2006/relationships/hyperlink" Target="consultantplus://offline/ref=DC4586785403B3CA819DE71EA90180C22E54D399511D623AAA70BFF8D1DF1595E2A04E05C8C12F064D15F12A5225BDF5481B486C3BB9m1UAG" TargetMode="External"/><Relationship Id="rId91" Type="http://schemas.openxmlformats.org/officeDocument/2006/relationships/hyperlink" Target="consultantplus://offline/ref=DC4586785403B3CA819DE71EA90180C22E54D399511D623AAA70BFF8D1DF1595E2A04E05C8C12E064D15F12A5225BDF5481B486C3BB9m1U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586785403B3CA819DE71EA90180C22E5DD5985417623AAA70BFF8D1DF1595E2A04E05C1C42E0E114FE12E1B71B5EA4C04576F25BA12F1mAU8G" TargetMode="External"/><Relationship Id="rId15" Type="http://schemas.openxmlformats.org/officeDocument/2006/relationships/hyperlink" Target="consultantplus://offline/ref=DC4586785403B3CA819DE71EA90180C22F54D790521C623AAA70BFF8D1DF1595E2A04E05C1C42B0D114FE12E1B71B5EA4C04576F25BA12F1mAU8G" TargetMode="External"/><Relationship Id="rId23" Type="http://schemas.openxmlformats.org/officeDocument/2006/relationships/hyperlink" Target="consultantplus://offline/ref=DC4586785403B3CA819DE71EA90180C22F54D7915117623AAA70BFF8D1DF1595E2A04E05C1C52A041D4FE12E1B71B5EA4C04576F25BA12F1mAU8G" TargetMode="External"/><Relationship Id="rId28" Type="http://schemas.openxmlformats.org/officeDocument/2006/relationships/hyperlink" Target="consultantplus://offline/ref=DC4586785403B3CA819DE71EA90180C22E5CD597521C623AAA70BFF8D1DF1595E2A04E05C1C42B0C1A4FE12E1B71B5EA4C04576F25BA12F1mAU8G" TargetMode="External"/><Relationship Id="rId36" Type="http://schemas.openxmlformats.org/officeDocument/2006/relationships/hyperlink" Target="consultantplus://offline/ref=DC4586785403B3CA819DE71EA90180C22E55DA905517623AAA70BFF8D1DF1595E2A04E05C1C42B0F184FE12E1B71B5EA4C04576F25BA12F1mAU8G" TargetMode="External"/><Relationship Id="rId49" Type="http://schemas.openxmlformats.org/officeDocument/2006/relationships/hyperlink" Target="consultantplus://offline/ref=DC4586785403B3CA819DE71EA90180C22E54DA995E10623AAA70BFF8D1DF1595E2A04E01C4C020594800E0725E21A6EA4804546E3AmBU0G" TargetMode="External"/><Relationship Id="rId57" Type="http://schemas.openxmlformats.org/officeDocument/2006/relationships/hyperlink" Target="consultantplus://offline/ref=DC4586785403B3CA819DE71EA90180C22E55DB925616623AAA70BFF8D1DF1595E2A04E05C1C42C0B1A4FE12E1B71B5EA4C04576F25BA12F1mAU8G" TargetMode="External"/><Relationship Id="rId10" Type="http://schemas.openxmlformats.org/officeDocument/2006/relationships/hyperlink" Target="consultantplus://offline/ref=DC4586785403B3CA819DE71EA90180C22F54DB985711623AAA70BFF8D1DF1595F0A01609C0C1350C185AB77F5Em2UCG" TargetMode="External"/><Relationship Id="rId31" Type="http://schemas.openxmlformats.org/officeDocument/2006/relationships/hyperlink" Target="consultantplus://offline/ref=DC4586785403B3CA819DE71EA90180C22E5CD597521C623AAA70BFF8D1DF1595E2A04E05C1C42B0C1D4FE12E1B71B5EA4C04576F25BA12F1mAU8G" TargetMode="External"/><Relationship Id="rId44" Type="http://schemas.openxmlformats.org/officeDocument/2006/relationships/hyperlink" Target="consultantplus://offline/ref=DC4586785403B3CA819DE71EA90180C22E56D2965011623AAA70BFF8D1DF1595E2A04E05C1C52E0B184FE12E1B71B5EA4C04576F25BA12F1mAU8G" TargetMode="External"/><Relationship Id="rId52" Type="http://schemas.openxmlformats.org/officeDocument/2006/relationships/hyperlink" Target="consultantplus://offline/ref=DC4586785403B3CA819DE71EA90180C22E55DB925616623AAA70BFF8D1DF1595E2A04E06C3CC29064D15F12A5225BDF5481B486C3BB9m1UAG" TargetMode="External"/><Relationship Id="rId60" Type="http://schemas.openxmlformats.org/officeDocument/2006/relationships/hyperlink" Target="consultantplus://offline/ref=DC4586785403B3CA819DE71EA90180C22E55DB915114623AAA70BFF8D1DF1595E2A04E05C1C42B0F184FE12E1B71B5EA4C04576F25BA12F1mAU8G" TargetMode="External"/><Relationship Id="rId65" Type="http://schemas.openxmlformats.org/officeDocument/2006/relationships/hyperlink" Target="consultantplus://offline/ref=DC4586785403B3CA819DE71EA90180C22E54D290511D623AAA70BFF8D1DF1595F0A01609C0C1350C185AB77F5Em2UCG" TargetMode="External"/><Relationship Id="rId73" Type="http://schemas.openxmlformats.org/officeDocument/2006/relationships/hyperlink" Target="consultantplus://offline/ref=DC4586785403B3CA819DE71EA90180C22E54D3945E1C623AAA70BFF8D1DF1595E2A04E05C1C42B0C1C4FE12E1B71B5EA4C04576F25BA12F1mAU8G" TargetMode="External"/><Relationship Id="rId78" Type="http://schemas.openxmlformats.org/officeDocument/2006/relationships/hyperlink" Target="consultantplus://offline/ref=DC4586785403B3CA819DE71EA90180C22E54D290511D623AAA70BFF8D1DF1595E2A04E05C8C022064D15F12A5225BDF5481B486C3BB9m1UAG" TargetMode="External"/><Relationship Id="rId81" Type="http://schemas.openxmlformats.org/officeDocument/2006/relationships/hyperlink" Target="consultantplus://offline/ref=DC4586785403B3CA819DE71EA90180C22E54D290511D623AAA70BFF8D1DF1595E2A04E05C8C12B064D15F12A5225BDF5481B486C3BB9m1UAG" TargetMode="External"/><Relationship Id="rId86" Type="http://schemas.openxmlformats.org/officeDocument/2006/relationships/hyperlink" Target="consultantplus://offline/ref=DC4586785403B3CA819DE71EA90180C22E54D290511D623AAA70BFF8D1DF1595E2A04E06C3C22E064D15F12A5225BDF5481B486C3BB9m1UAG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586785403B3CA819DE71EA90180C22F54D2925F1D623AAA70BFF8D1DF1595E2A04E06C2C522064D15F12A5225BDF5481B486C3BB9m1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2018-11-15T06:20:00Z</dcterms:created>
  <dcterms:modified xsi:type="dcterms:W3CDTF">2018-11-15T11:29:00Z</dcterms:modified>
</cp:coreProperties>
</file>